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8" w:rsidRDefault="003B4F78" w:rsidP="003B4F78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B4F78" w:rsidRPr="00C40BCF" w:rsidRDefault="003B4F78" w:rsidP="003B4F78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4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do SIWZ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– oświadczenie w zakresie art. 24 ust. 11 ustawy </w:t>
      </w:r>
      <w:proofErr w:type="spellStart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Pzp</w:t>
      </w:r>
      <w:proofErr w:type="spellEnd"/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3B4F78" w:rsidRPr="00C40BCF" w:rsidTr="00763F9E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B4F78" w:rsidRPr="00C40BCF" w:rsidRDefault="003B4F78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Pieczęć wykonawcy</w:t>
            </w:r>
          </w:p>
        </w:tc>
      </w:tr>
    </w:tbl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przynależności lub braku przynależności  Wykonawcy do tej samej  grupy kapitałowej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złożone w postępowaniu nr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Rz.272.1.8.2018</w:t>
      </w:r>
    </w:p>
    <w:p w:rsidR="003B4F78" w:rsidRPr="00C40BCF" w:rsidRDefault="003B4F78" w:rsidP="003B4F7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rPr>
          <w:rFonts w:ascii="Tahoma" w:eastAsia="Times New Roman" w:hAnsi="Tahoma" w:cs="Tahoma"/>
          <w:b/>
          <w:bCs/>
          <w:i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Przystępując do udziału w  postępowaniu o udzielenie zamówienia publicznego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na zamówienie </w:t>
      </w:r>
      <w:r w:rsidR="0002132B">
        <w:rPr>
          <w:rFonts w:ascii="Tahoma" w:eastAsia="Times New Roman" w:hAnsi="Tahoma" w:cs="Tahoma"/>
          <w:sz w:val="20"/>
          <w:szCs w:val="20"/>
        </w:rPr>
        <w:t xml:space="preserve">                   </w:t>
      </w:r>
      <w:bookmarkStart w:id="0" w:name="_GoBack"/>
      <w:bookmarkEnd w:id="0"/>
      <w:r w:rsidRPr="00C40BCF">
        <w:rPr>
          <w:rFonts w:ascii="Tahoma" w:eastAsia="Times New Roman" w:hAnsi="Tahoma" w:cs="Tahoma"/>
          <w:sz w:val="20"/>
          <w:szCs w:val="20"/>
        </w:rPr>
        <w:t>pod nazwą:</w:t>
      </w:r>
      <w:r w:rsidRPr="00C40BCF">
        <w:rPr>
          <w:rFonts w:ascii="Tahoma" w:eastAsia="Times New Roman" w:hAnsi="Tahoma" w:cs="Tahoma"/>
          <w:b/>
          <w:sz w:val="16"/>
          <w:szCs w:val="16"/>
        </w:rPr>
        <w:t xml:space="preserve"> </w:t>
      </w: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:rsidR="003B4F78" w:rsidRPr="00C40BCF" w:rsidRDefault="003B4F78" w:rsidP="003B4F78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Pozyskanie danych do rejestrów baz  BDOT500 i GESUT i </w:t>
      </w:r>
      <w:proofErr w:type="spellStart"/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EGiB</w:t>
      </w:r>
      <w:proofErr w:type="spellEnd"/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ramach projektu: </w:t>
      </w:r>
      <w:r w:rsidRPr="00C40BCF">
        <w:rPr>
          <w:rFonts w:ascii="Tahoma" w:hAnsi="Tahoma" w:cs="Tahoma"/>
          <w:b/>
          <w:sz w:val="24"/>
          <w:szCs w:val="24"/>
          <w:lang w:eastAsia="pl-PL"/>
        </w:rPr>
        <w:t>„Infostrada Kujaw i Pomorza 2.0”</w:t>
      </w:r>
    </w:p>
    <w:p w:rsidR="003B4F78" w:rsidRPr="00C40BCF" w:rsidRDefault="003B4F78" w:rsidP="003B4F78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B4F78" w:rsidRPr="00C40BCF" w:rsidRDefault="003B4F78" w:rsidP="003B4F78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 Oświadczamy, że:</w:t>
      </w: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nie należymy* do żadnej grupy kapitałowej, o której mowa w art. 24 ust.1 pkt. 23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ustawy Prawo zamówień publicznych (Dz. U. z 2017r.poz.1579 ze zm.), tj.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rozumieniu ustawy z dnia 16 lutego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2007r. o ochronie konkurencji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i konsumentów (Dz.U. z 2017r. poz.229.),</w:t>
      </w: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Default="003B4F78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należymy* do tej samej grupy kapitałowej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4A1D63" w:rsidRP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o której mowa w art. 24 ust.1 pkt. 23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ustawy Prawo zamówień publicznych (Dz.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>U.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z 2017r.poz.1579 ze zm.) 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, tj.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w</w:t>
      </w:r>
      <w:r w:rsidR="004A1D63">
        <w:rPr>
          <w:rFonts w:ascii="Tahoma" w:eastAsia="Times New Roman" w:hAnsi="Tahoma" w:cs="Tahoma"/>
          <w:sz w:val="20"/>
          <w:szCs w:val="20"/>
          <w:lang w:eastAsia="pl-PL"/>
        </w:rPr>
        <w:t xml:space="preserve"> rozumieniu ustawy z dnia 16 lutego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2007r. o ochronie konkurencji</w:t>
      </w:r>
      <w:r w:rsidR="0069667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A1D63" w:rsidRPr="00C40BCF">
        <w:rPr>
          <w:rFonts w:ascii="Tahoma" w:eastAsia="Times New Roman" w:hAnsi="Tahoma" w:cs="Tahoma"/>
          <w:sz w:val="20"/>
          <w:szCs w:val="20"/>
          <w:lang w:eastAsia="pl-PL"/>
        </w:rPr>
        <w:t>i konsumentów (Dz.U. z 2017r. poz.229</w:t>
      </w:r>
      <w:r w:rsidR="007C0044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C0044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C0044" w:rsidRPr="00C40BCF" w:rsidRDefault="007C0044" w:rsidP="007C0044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B4F78" w:rsidRPr="00C40BCF" w:rsidRDefault="003B4F78" w:rsidP="003B4F78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3B4F78" w:rsidRPr="00C40BCF" w:rsidRDefault="003B4F78" w:rsidP="003B4F78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 xml:space="preserve">Data i podpis upoważnionego </w:t>
      </w:r>
    </w:p>
    <w:p w:rsidR="003B4F78" w:rsidRPr="00C40BCF" w:rsidRDefault="003B4F78" w:rsidP="003B4F78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3B4F78" w:rsidRPr="00C40BCF" w:rsidRDefault="003B4F78" w:rsidP="003B4F7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3B4F78" w:rsidRDefault="003B4F78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7C0044">
        <w:rPr>
          <w:rFonts w:ascii="Tahoma" w:eastAsia="Times New Roman" w:hAnsi="Tahoma" w:cs="Tahoma"/>
          <w:b/>
          <w:sz w:val="20"/>
          <w:szCs w:val="28"/>
          <w:lang w:val="x-none" w:eastAsia="pl-PL"/>
        </w:rPr>
        <w:t>* niewłaściwe skreślić</w:t>
      </w: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7C0044" w:rsidRP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:rsidR="007C0044" w:rsidRDefault="007C0044" w:rsidP="003B4F78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B4F78" w:rsidRPr="00C40BCF" w:rsidRDefault="003B4F78" w:rsidP="007C0044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Wraz ze z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łożeniem oświadczenia, wykonawca może przedstawi</w:t>
      </w:r>
      <w:r w:rsidR="007C004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ć dowody, że powiązania z innym 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wykonawcą nie prowadzą do zakłócenia konkurencji w postępowaniu o udzielenie zamówienia</w:t>
      </w:r>
    </w:p>
    <w:p w:rsidR="000C2941" w:rsidRDefault="003B4F78" w:rsidP="003B4F78"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 w:type="page"/>
      </w:r>
    </w:p>
    <w:sectPr w:rsidR="000C29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DF" w:rsidRDefault="002015DF" w:rsidP="003B4F78">
      <w:pPr>
        <w:spacing w:after="0" w:line="240" w:lineRule="auto"/>
      </w:pPr>
      <w:r>
        <w:separator/>
      </w:r>
    </w:p>
  </w:endnote>
  <w:endnote w:type="continuationSeparator" w:id="0">
    <w:p w:rsidR="002015DF" w:rsidRDefault="002015DF" w:rsidP="003B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DF" w:rsidRDefault="002015DF" w:rsidP="003B4F78">
      <w:pPr>
        <w:spacing w:after="0" w:line="240" w:lineRule="auto"/>
      </w:pPr>
      <w:r>
        <w:separator/>
      </w:r>
    </w:p>
  </w:footnote>
  <w:footnote w:type="continuationSeparator" w:id="0">
    <w:p w:rsidR="002015DF" w:rsidRDefault="002015DF" w:rsidP="003B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78" w:rsidRDefault="003B4F78">
    <w:pPr>
      <w:pStyle w:val="Nagwek"/>
    </w:pPr>
    <w:r w:rsidRPr="00EA7FF8">
      <w:rPr>
        <w:noProof/>
        <w:lang w:eastAsia="pl-PL"/>
      </w:rPr>
      <w:drawing>
        <wp:inline distT="0" distB="0" distL="0" distR="0" wp14:anchorId="38441116" wp14:editId="26503EE7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1"/>
    <w:rsid w:val="0002132B"/>
    <w:rsid w:val="000C2941"/>
    <w:rsid w:val="002015DF"/>
    <w:rsid w:val="003B4F78"/>
    <w:rsid w:val="004A1D63"/>
    <w:rsid w:val="00516309"/>
    <w:rsid w:val="0057115D"/>
    <w:rsid w:val="00575F01"/>
    <w:rsid w:val="0069667F"/>
    <w:rsid w:val="007C0044"/>
    <w:rsid w:val="008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F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8"/>
  </w:style>
  <w:style w:type="paragraph" w:styleId="Stopka">
    <w:name w:val="footer"/>
    <w:basedOn w:val="Normalny"/>
    <w:link w:val="Stopka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8"/>
  </w:style>
  <w:style w:type="paragraph" w:styleId="Tekstdymka">
    <w:name w:val="Balloon Text"/>
    <w:basedOn w:val="Normalny"/>
    <w:link w:val="TekstdymkaZnak"/>
    <w:uiPriority w:val="99"/>
    <w:semiHidden/>
    <w:unhideWhenUsed/>
    <w:rsid w:val="003B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F7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8"/>
  </w:style>
  <w:style w:type="paragraph" w:styleId="Stopka">
    <w:name w:val="footer"/>
    <w:basedOn w:val="Normalny"/>
    <w:link w:val="StopkaZnak"/>
    <w:uiPriority w:val="99"/>
    <w:unhideWhenUsed/>
    <w:rsid w:val="003B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8"/>
  </w:style>
  <w:style w:type="paragraph" w:styleId="Tekstdymka">
    <w:name w:val="Balloon Text"/>
    <w:basedOn w:val="Normalny"/>
    <w:link w:val="TekstdymkaZnak"/>
    <w:uiPriority w:val="99"/>
    <w:semiHidden/>
    <w:unhideWhenUsed/>
    <w:rsid w:val="003B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cp:lastPrinted>2018-05-29T08:24:00Z</cp:lastPrinted>
  <dcterms:created xsi:type="dcterms:W3CDTF">2018-05-21T12:05:00Z</dcterms:created>
  <dcterms:modified xsi:type="dcterms:W3CDTF">2018-05-29T08:24:00Z</dcterms:modified>
</cp:coreProperties>
</file>