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1C691" w14:textId="5255D559" w:rsidR="00E601C6" w:rsidRDefault="00AC4232" w:rsidP="00E601C6">
      <w:pPr>
        <w:spacing w:after="0" w:line="240" w:lineRule="auto"/>
        <w:ind w:left="142" w:hanging="142"/>
        <w:rPr>
          <w:rFonts w:ascii="Times New Roman" w:hAnsi="Times New Roman" w:cs="Times New Roman"/>
          <w:bCs/>
          <w:sz w:val="20"/>
          <w:szCs w:val="20"/>
        </w:rPr>
      </w:pPr>
      <w:bookmarkStart w:id="0" w:name="_Hlk33082341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C4232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E601C6">
        <w:rPr>
          <w:rFonts w:ascii="Times New Roman" w:hAnsi="Times New Roman" w:cs="Times New Roman"/>
          <w:bCs/>
          <w:sz w:val="20"/>
          <w:szCs w:val="20"/>
        </w:rPr>
        <w:t>1 do szczegółowego opisu</w:t>
      </w:r>
      <w:bookmarkStart w:id="1" w:name="_GoBack"/>
      <w:bookmarkEnd w:id="1"/>
    </w:p>
    <w:p w14:paraId="7C9AA88B" w14:textId="3787084A" w:rsidR="00AC4232" w:rsidRPr="00AC4232" w:rsidRDefault="00E601C6" w:rsidP="00E601C6">
      <w:pPr>
        <w:spacing w:after="0" w:line="240" w:lineRule="auto"/>
        <w:ind w:left="142" w:hanging="14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przedmiotu  zamówienia</w:t>
      </w:r>
      <w:r w:rsidR="00AC4232" w:rsidRPr="00AC423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78AF7D5" w14:textId="00B663A7" w:rsidR="008F705D" w:rsidRPr="00AC4232" w:rsidRDefault="00AC4232" w:rsidP="008F7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705D" w:rsidRPr="00AC4232">
        <w:rPr>
          <w:rFonts w:ascii="Times New Roman" w:hAnsi="Times New Roman" w:cs="Times New Roman"/>
          <w:b/>
          <w:sz w:val="24"/>
          <w:szCs w:val="24"/>
          <w:u w:val="single"/>
        </w:rPr>
        <w:t>Zestawienie gruntów objętych opracowaniem</w:t>
      </w:r>
    </w:p>
    <w:bookmarkEnd w:id="0"/>
    <w:p w14:paraId="395276ED" w14:textId="77777777" w:rsidR="008F705D" w:rsidRPr="008401AF" w:rsidRDefault="008F705D" w:rsidP="008F705D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3157"/>
        <w:gridCol w:w="5239"/>
      </w:tblGrid>
      <w:tr w:rsidR="008F705D" w:rsidRPr="008401AF" w14:paraId="4B5D32A9" w14:textId="77777777" w:rsidTr="00CE41A9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60E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4667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>Powierzchnia lasów przewidziana do zlecenia UPUL [ha]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A38E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>779,10 ha</w:t>
            </w:r>
          </w:p>
        </w:tc>
      </w:tr>
      <w:tr w:rsidR="008F705D" w:rsidRPr="008401AF" w14:paraId="2AF7E084" w14:textId="77777777" w:rsidTr="00CE41A9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6073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FA8F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Położenie administracyjne (gmina, obręb ewidencyjny)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789" w14:textId="77777777" w:rsidR="008F705D" w:rsidRPr="006444E6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E6">
              <w:rPr>
                <w:rFonts w:ascii="Times New Roman" w:hAnsi="Times New Roman" w:cs="Times New Roman"/>
                <w:b/>
                <w:sz w:val="24"/>
                <w:szCs w:val="24"/>
              </w:rPr>
              <w:t>Gmina: Aleksandrów Kujawski:</w:t>
            </w:r>
          </w:p>
          <w:p w14:paraId="259558B7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Wołuszewo 50,09 ha,</w:t>
            </w:r>
          </w:p>
          <w:p w14:paraId="6D792511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Rożno – Parcele 49,68 ha,</w:t>
            </w:r>
          </w:p>
          <w:p w14:paraId="5B8FED0B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Łazieniec 0,24 ha,</w:t>
            </w:r>
          </w:p>
          <w:p w14:paraId="3B85A02E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Białe Błota 59,07 ha,</w:t>
            </w:r>
          </w:p>
          <w:p w14:paraId="105ECEBE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Ostrowąs 1,64 ha,</w:t>
            </w:r>
          </w:p>
          <w:p w14:paraId="202E142F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Stawki 5,14 ha,</w:t>
            </w:r>
          </w:p>
          <w:p w14:paraId="22C91BA7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Kuczek 53,84 ha,</w:t>
            </w:r>
          </w:p>
          <w:p w14:paraId="1836A193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Służewo 14,80 ha,</w:t>
            </w:r>
          </w:p>
          <w:p w14:paraId="02E137F5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Słońsk Dolny 3,02 ha,</w:t>
            </w:r>
          </w:p>
          <w:p w14:paraId="152C6449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Zgoda 18,24 ha,</w:t>
            </w:r>
          </w:p>
          <w:p w14:paraId="630FF36D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Przybranowo 0,11 ha,</w:t>
            </w:r>
          </w:p>
          <w:p w14:paraId="75FA8233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Odolion 29,52 ha,</w:t>
            </w:r>
          </w:p>
          <w:p w14:paraId="2661C40F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Otłoczyn 32,01 ha,</w:t>
            </w:r>
          </w:p>
          <w:p w14:paraId="0FAB2BB9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Podgaj 18,64 ha,</w:t>
            </w:r>
          </w:p>
          <w:p w14:paraId="34B91B7E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Konradowo 2,36 ha,</w:t>
            </w:r>
          </w:p>
          <w:p w14:paraId="3C608EF5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Ośno 5,31 ha,</w:t>
            </w:r>
          </w:p>
          <w:p w14:paraId="5F593334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Słomkowo 6,04 ha,</w:t>
            </w:r>
          </w:p>
          <w:p w14:paraId="7C0E48CC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Nowy Ciechocinek 11,98 ha,</w:t>
            </w:r>
          </w:p>
          <w:p w14:paraId="4B0BC46D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Wygoda 24,24 ha,</w:t>
            </w:r>
          </w:p>
          <w:p w14:paraId="1D7B6F6D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Chrusty 0,26 ha,</w:t>
            </w:r>
          </w:p>
          <w:p w14:paraId="236E7CAB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Przybranówek 13,76 ha,</w:t>
            </w:r>
          </w:p>
          <w:p w14:paraId="60B17E51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Opoki 9,91 ha,</w:t>
            </w:r>
          </w:p>
          <w:p w14:paraId="1447CD3C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Goszczewo 11,60 ha,</w:t>
            </w:r>
          </w:p>
          <w:p w14:paraId="2199282D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Wilkostowo 54,15 ha,</w:t>
            </w:r>
          </w:p>
          <w:p w14:paraId="0BA714BA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Grabie 11,91 ha,</w:t>
            </w:r>
          </w:p>
          <w:p w14:paraId="23D2D6E6" w14:textId="77777777" w:rsidR="008F705D" w:rsidRPr="008401AF" w:rsidRDefault="008F705D" w:rsidP="00A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>obręb Poczałkowo 14,83 ha</w:t>
            </w:r>
          </w:p>
          <w:p w14:paraId="6A8AF94A" w14:textId="77777777" w:rsidR="008F705D" w:rsidRPr="006444E6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E6">
              <w:rPr>
                <w:rFonts w:ascii="Times New Roman" w:hAnsi="Times New Roman" w:cs="Times New Roman"/>
                <w:b/>
                <w:sz w:val="24"/>
                <w:szCs w:val="24"/>
              </w:rPr>
              <w:t>Gmina: Raciążek:</w:t>
            </w:r>
          </w:p>
          <w:p w14:paraId="708A6D83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a). obręb Raciążek     25,62 ha,</w:t>
            </w:r>
          </w:p>
          <w:p w14:paraId="09982E6F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b). obręb Siarzewo 34,39 ha,</w:t>
            </w:r>
          </w:p>
          <w:p w14:paraId="2E3A04E8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c). obręb Turzno 31,83 ha,</w:t>
            </w:r>
          </w:p>
          <w:p w14:paraId="02DB150C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d). obręb Turzynek 0,18 ha,</w:t>
            </w:r>
          </w:p>
          <w:p w14:paraId="29C31BE4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e). obręb Niestuszewo 1,10 ha,</w:t>
            </w:r>
          </w:p>
          <w:p w14:paraId="3D11CBF4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f). obręb Podole 34,17 ha</w:t>
            </w:r>
          </w:p>
          <w:p w14:paraId="6ECA1D1D" w14:textId="77777777" w:rsidR="008F705D" w:rsidRPr="006444E6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E6">
              <w:rPr>
                <w:rFonts w:ascii="Times New Roman" w:hAnsi="Times New Roman" w:cs="Times New Roman"/>
                <w:b/>
                <w:sz w:val="24"/>
                <w:szCs w:val="24"/>
              </w:rPr>
              <w:t>Gmina: Miasto Aleksandrów Kujawski:</w:t>
            </w:r>
          </w:p>
          <w:p w14:paraId="5ACBDAB1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a). obręb: Aleksandrów Kujawski 8,74 ha</w:t>
            </w:r>
          </w:p>
          <w:p w14:paraId="5991AD90" w14:textId="77777777" w:rsidR="008F705D" w:rsidRPr="006444E6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E6">
              <w:rPr>
                <w:rFonts w:ascii="Times New Roman" w:hAnsi="Times New Roman" w:cs="Times New Roman"/>
                <w:b/>
                <w:sz w:val="24"/>
                <w:szCs w:val="24"/>
              </w:rPr>
              <w:t>Gmina:  Miasto Ciechocinek:</w:t>
            </w:r>
          </w:p>
          <w:p w14:paraId="44BC516B" w14:textId="77777777" w:rsidR="008F705D" w:rsidRPr="008401AF" w:rsidRDefault="008F705D" w:rsidP="00AC42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1AF">
              <w:rPr>
                <w:rFonts w:ascii="Times New Roman" w:hAnsi="Times New Roman"/>
                <w:bCs/>
                <w:sz w:val="24"/>
                <w:szCs w:val="24"/>
              </w:rPr>
              <w:t xml:space="preserve">obręb Ciechocinek 70,68 ha.   </w:t>
            </w:r>
          </w:p>
          <w:p w14:paraId="078C4320" w14:textId="77777777" w:rsidR="008F705D" w:rsidRPr="008401AF" w:rsidRDefault="008F705D" w:rsidP="00AC4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77DFA56" w14:textId="77777777" w:rsidR="00971B79" w:rsidRDefault="00971B79" w:rsidP="00AC4232">
      <w:pPr>
        <w:spacing w:after="0" w:line="240" w:lineRule="auto"/>
      </w:pPr>
    </w:p>
    <w:sectPr w:rsidR="0097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266B3"/>
    <w:multiLevelType w:val="hybridMultilevel"/>
    <w:tmpl w:val="62FE0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4B7"/>
    <w:multiLevelType w:val="hybridMultilevel"/>
    <w:tmpl w:val="F08819D6"/>
    <w:lvl w:ilvl="0" w:tplc="A50C2668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BE"/>
    <w:rsid w:val="006433DC"/>
    <w:rsid w:val="008F705D"/>
    <w:rsid w:val="00971B79"/>
    <w:rsid w:val="00AC4232"/>
    <w:rsid w:val="00E601C6"/>
    <w:rsid w:val="00F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D619"/>
  <w15:chartTrackingRefBased/>
  <w15:docId w15:val="{A539C860-D21D-4A3C-802A-7CE6403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05D"/>
    <w:pPr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8F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2020-03-18T08:12:00Z</dcterms:created>
  <dcterms:modified xsi:type="dcterms:W3CDTF">2020-03-20T11:48:00Z</dcterms:modified>
</cp:coreProperties>
</file>