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731B" w14:textId="77777777" w:rsidR="00B2279F" w:rsidRDefault="00B2279F" w:rsidP="00791237">
      <w:pPr>
        <w:spacing w:after="0" w:line="0" w:lineRule="atLeast"/>
        <w:ind w:left="4248" w:right="-3" w:firstLine="708"/>
        <w:rPr>
          <w:rFonts w:ascii="Times New Roman" w:eastAsia="Cambria" w:hAnsi="Times New Roman" w:cs="Times New Roman"/>
          <w:i/>
          <w:sz w:val="20"/>
          <w:szCs w:val="20"/>
          <w:lang w:eastAsia="pl-PL"/>
        </w:rPr>
      </w:pPr>
    </w:p>
    <w:p w14:paraId="53051DA1" w14:textId="77777777" w:rsidR="00B2279F" w:rsidRDefault="00B2279F" w:rsidP="00791237">
      <w:pPr>
        <w:spacing w:after="0" w:line="0" w:lineRule="atLeast"/>
        <w:ind w:left="4248" w:right="-3" w:firstLine="708"/>
        <w:rPr>
          <w:rFonts w:ascii="Times New Roman" w:eastAsia="Cambria" w:hAnsi="Times New Roman" w:cs="Times New Roman"/>
          <w:i/>
          <w:sz w:val="20"/>
          <w:szCs w:val="20"/>
          <w:lang w:eastAsia="pl-PL"/>
        </w:rPr>
      </w:pPr>
    </w:p>
    <w:p w14:paraId="0D759AAA" w14:textId="77777777" w:rsidR="00B2279F" w:rsidRDefault="00B2279F" w:rsidP="00791237">
      <w:pPr>
        <w:spacing w:after="0" w:line="0" w:lineRule="atLeast"/>
        <w:ind w:left="4248" w:right="-3" w:firstLine="708"/>
        <w:rPr>
          <w:rFonts w:ascii="Times New Roman" w:eastAsia="Cambria" w:hAnsi="Times New Roman" w:cs="Times New Roman"/>
          <w:i/>
          <w:sz w:val="20"/>
          <w:szCs w:val="20"/>
          <w:lang w:eastAsia="pl-PL"/>
        </w:rPr>
      </w:pPr>
    </w:p>
    <w:p w14:paraId="6DFA6356" w14:textId="77777777" w:rsidR="00B2279F" w:rsidRDefault="00B2279F" w:rsidP="00791237">
      <w:pPr>
        <w:spacing w:after="0" w:line="0" w:lineRule="atLeast"/>
        <w:ind w:left="4248" w:right="-3" w:firstLine="708"/>
        <w:rPr>
          <w:rFonts w:ascii="Times New Roman" w:eastAsia="Cambria" w:hAnsi="Times New Roman" w:cs="Times New Roman"/>
          <w:i/>
          <w:sz w:val="20"/>
          <w:szCs w:val="20"/>
          <w:lang w:eastAsia="pl-PL"/>
        </w:rPr>
      </w:pPr>
    </w:p>
    <w:p w14:paraId="189F8A47" w14:textId="7F58E9F3" w:rsidR="00A0495C" w:rsidRDefault="00A0495C" w:rsidP="00791237">
      <w:pPr>
        <w:spacing w:after="0" w:line="0" w:lineRule="atLeast"/>
        <w:ind w:left="4248" w:right="-3" w:firstLine="708"/>
        <w:rPr>
          <w:rFonts w:ascii="Times New Roman" w:eastAsia="Cambria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Cambria" w:hAnsi="Times New Roman" w:cs="Times New Roman"/>
          <w:i/>
          <w:sz w:val="20"/>
          <w:szCs w:val="20"/>
          <w:lang w:eastAsia="pl-PL"/>
        </w:rPr>
        <w:t xml:space="preserve">Zmieniony – </w:t>
      </w:r>
    </w:p>
    <w:p w14:paraId="36AFDB56" w14:textId="5B2E41CF" w:rsidR="00CD741F" w:rsidRPr="00EC4C57" w:rsidRDefault="00CD741F" w:rsidP="00791237">
      <w:pPr>
        <w:spacing w:after="0" w:line="0" w:lineRule="atLeast"/>
        <w:ind w:left="4248" w:right="-3" w:firstLine="708"/>
        <w:rPr>
          <w:rFonts w:ascii="Times New Roman" w:eastAsia="Cambria" w:hAnsi="Times New Roman" w:cs="Times New Roman"/>
          <w:i/>
          <w:sz w:val="20"/>
          <w:szCs w:val="20"/>
          <w:lang w:eastAsia="pl-PL"/>
        </w:rPr>
      </w:pPr>
      <w:r w:rsidRPr="00EC4C57">
        <w:rPr>
          <w:rFonts w:ascii="Times New Roman" w:eastAsia="Cambria" w:hAnsi="Times New Roman" w:cs="Times New Roman"/>
          <w:i/>
          <w:sz w:val="20"/>
          <w:szCs w:val="20"/>
          <w:lang w:eastAsia="pl-PL"/>
        </w:rPr>
        <w:t>Załącznik Nr 2 do zapytania ofertowego</w:t>
      </w:r>
    </w:p>
    <w:p w14:paraId="1E6F977F" w14:textId="77777777" w:rsidR="00CD741F" w:rsidRPr="00EC4C57" w:rsidRDefault="00CD741F" w:rsidP="00CD741F">
      <w:pPr>
        <w:spacing w:after="0" w:line="0" w:lineRule="atLeast"/>
        <w:ind w:right="-3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BA656" w14:textId="0F8E651B" w:rsidR="00CD741F" w:rsidRPr="00EC4C57" w:rsidRDefault="00CD741F" w:rsidP="00CD74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........................................, .............................                                                                  </w:t>
      </w: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                                                     miejscowość                    data</w:t>
      </w:r>
    </w:p>
    <w:p w14:paraId="7D792740" w14:textId="77777777" w:rsidR="00CD741F" w:rsidRPr="00EC4C57" w:rsidRDefault="00CD741F" w:rsidP="00CD741F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</w:t>
      </w:r>
    </w:p>
    <w:p w14:paraId="2BE3C5C0" w14:textId="77777777" w:rsidR="00CD741F" w:rsidRPr="00EC4C57" w:rsidRDefault="00CD741F" w:rsidP="00CD741F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i adres Wykonawcy/Pieczęć</w:t>
      </w:r>
    </w:p>
    <w:p w14:paraId="3EE0F103" w14:textId="77777777" w:rsidR="00CD741F" w:rsidRPr="00EC4C57" w:rsidRDefault="00CD741F" w:rsidP="00791237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68ADAAD" w14:textId="77777777" w:rsidR="00CD741F" w:rsidRPr="00EC4C57" w:rsidRDefault="00CD741F" w:rsidP="00CD741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OFERTY</w:t>
      </w:r>
    </w:p>
    <w:p w14:paraId="27F40FD7" w14:textId="77777777" w:rsidR="00CD741F" w:rsidRPr="00EC4C57" w:rsidRDefault="00CD741F" w:rsidP="00CD741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94A8F46" w14:textId="6AD3DB2A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Wykonawcy: …………………………………………………………………………………………………</w:t>
      </w:r>
    </w:p>
    <w:p w14:paraId="6C6765B1" w14:textId="4E849EC4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: </w:t>
      </w:r>
      <w:r w:rsidR="00455F6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5B51B67" w14:textId="5F6163E5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Województwo : …………………………………………………………………………………………………</w:t>
      </w:r>
    </w:p>
    <w:p w14:paraId="1FE93209" w14:textId="7CA6D0FB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 / e-mail : …………………………………………………………………………………………………</w:t>
      </w:r>
    </w:p>
    <w:p w14:paraId="50314129" w14:textId="3202CAA2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NIP: ………………………………… REGON: ……………………………………</w:t>
      </w:r>
      <w:r w:rsidR="00E46EC9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………..</w:t>
      </w:r>
    </w:p>
    <w:p w14:paraId="3FB1625F" w14:textId="7DFC7FA3" w:rsidR="00E46EC9" w:rsidRPr="00EC4C57" w:rsidRDefault="00EC4C57" w:rsidP="00791237">
      <w:pPr>
        <w:tabs>
          <w:tab w:val="left" w:pos="-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D741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Odpowiadając na zapytanie ofertowe w postępowaniu prowadzonym pn.: </w:t>
      </w:r>
      <w:r w:rsidR="00CD741F"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„Dostawa nowego samochodu osobowego  do nauki jazdy  do warsztatu  mechanizacji rolnictwa                                          i  </w:t>
      </w:r>
      <w:proofErr w:type="spellStart"/>
      <w:r w:rsidR="00CD741F"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agrotroniki</w:t>
      </w:r>
      <w:proofErr w:type="spellEnd"/>
      <w:r w:rsidR="00CD741F"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Technikum Nr 1  </w:t>
      </w:r>
      <w:r w:rsidR="00CD741F"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CD741F"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D741F" w:rsidRPr="00EC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projekcie pn.: </w:t>
      </w:r>
      <w:r w:rsidR="00CD741F"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Szkoła zawodowa szansą na przyszłość- III etap”, współfinansowanego  ze środków z  </w:t>
      </w:r>
      <w:r w:rsidR="00CD741F" w:rsidRPr="00EC4C57">
        <w:rPr>
          <w:rFonts w:ascii="Times New Roman" w:eastAsia="Calibri" w:hAnsi="Times New Roman" w:cs="Times New Roman"/>
          <w:sz w:val="24"/>
          <w:szCs w:val="24"/>
        </w:rPr>
        <w:t>Europejskiego Funduszu Społecznego  w ramach Osi priorytetowej 10 Innowacyjna edukacja, działanie 10.02 Kształcenie ogólne i zawodowe, poddziałanie 10.2.3 Kształcenie zawodowe Regionalnego Programu Operacyjnego Województwa Kujawsko-Pomorskiego   na lata  2014-2020</w:t>
      </w:r>
      <w:r w:rsidR="00CD741F" w:rsidRPr="00EC4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="00CD741F" w:rsidRPr="00EC4C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znak postępowania </w:t>
      </w:r>
      <w:r w:rsidR="00CD741F"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Rz.272.2.</w:t>
      </w:r>
      <w:r w:rsidR="00904CE8"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 w:rsidR="00CD741F"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.2022</w:t>
      </w:r>
      <w:r w:rsidR="00CD741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46EC9"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oferujemy wykonanie przedmiotu  zamówienia, w zakresie objętym zapytaniem ofertowym  za  kwotę: </w:t>
      </w:r>
    </w:p>
    <w:p w14:paraId="1317A8DC" w14:textId="77777777" w:rsidR="00E46EC9" w:rsidRPr="00EC4C57" w:rsidRDefault="00E46EC9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>brutto</w:t>
      </w:r>
      <w:r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.............................................................................................................................. zł, </w:t>
      </w:r>
    </w:p>
    <w:p w14:paraId="0DB5CB4E" w14:textId="77777777" w:rsidR="00E46EC9" w:rsidRPr="00EC4C57" w:rsidRDefault="00E46EC9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1245187A" w14:textId="77777777" w:rsidR="00E46EC9" w:rsidRPr="00EC4C57" w:rsidRDefault="00E46EC9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............................................................................................................................... zł, </w:t>
      </w:r>
    </w:p>
    <w:p w14:paraId="65D5084D" w14:textId="38B91C71" w:rsidR="00E46EC9" w:rsidRPr="00EC4C57" w:rsidRDefault="00E46EC9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</w:t>
      </w:r>
      <w:r w:rsid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>.....</w:t>
      </w: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 złotych</w:t>
      </w:r>
    </w:p>
    <w:p w14:paraId="36DF78EC" w14:textId="3084E861" w:rsidR="00791237" w:rsidRPr="00EC4C57" w:rsidRDefault="00E46EC9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>Cena zawiera podatek VAT wg stawki: ........... %.</w:t>
      </w:r>
      <w:r w:rsidR="00CD741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……………………………………złotych)</w:t>
      </w:r>
    </w:p>
    <w:p w14:paraId="3959C9EC" w14:textId="4E1C5F76" w:rsidR="00CD741F" w:rsidRDefault="00CD741F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C4C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 poniżej wskazanych parametrach technicznych i wyposażeniu:</w:t>
      </w:r>
    </w:p>
    <w:p w14:paraId="31871E37" w14:textId="77777777" w:rsidR="00135745" w:rsidRPr="00EC4C57" w:rsidRDefault="00135745" w:rsidP="007912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4A43156" w14:textId="77777777" w:rsidR="00CD741F" w:rsidRPr="00EC4C57" w:rsidRDefault="00CD741F" w:rsidP="0079123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Przedmiot zamówienia: fabrycznie nowy samochód osobowy</w:t>
      </w:r>
    </w:p>
    <w:p w14:paraId="6A057879" w14:textId="77777777" w:rsidR="00CD741F" w:rsidRPr="00EC4C57" w:rsidRDefault="00CD741F" w:rsidP="0079123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Producent/Marka:</w:t>
      </w:r>
      <w:r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………………………………………………..*</w:t>
      </w:r>
    </w:p>
    <w:p w14:paraId="6EEB97B1" w14:textId="77777777" w:rsidR="00CD741F" w:rsidRPr="00EC4C57" w:rsidRDefault="00CD741F" w:rsidP="0079123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Typ/Model:</w:t>
      </w:r>
      <w:r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………………………………………………………..*</w:t>
      </w:r>
    </w:p>
    <w:p w14:paraId="006AB684" w14:textId="75D39618" w:rsidR="00CD741F" w:rsidRPr="00EC4C57" w:rsidRDefault="00CD741F" w:rsidP="00EC4C5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Rok produkcji:</w:t>
      </w:r>
      <w:r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…………………………………………………...*</w:t>
      </w:r>
    </w:p>
    <w:p w14:paraId="2BD79F37" w14:textId="50CBA556" w:rsidR="00CD741F" w:rsidRPr="00EC4C57" w:rsidRDefault="00CD741F" w:rsidP="00455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ZESTAWIENIE WYMAGANYCH PARAMETRÓW TECHNICZNYCH </w:t>
      </w:r>
      <w:r w:rsidRPr="00EC4C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WYPOSAŻENIA OFEROWANEGO POJAZDU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6089"/>
        <w:gridCol w:w="2866"/>
      </w:tblGrid>
      <w:tr w:rsidR="00CD741F" w:rsidRPr="00EC4C57" w14:paraId="2DDF350F" w14:textId="77777777" w:rsidTr="00B0387D">
        <w:trPr>
          <w:trHeight w:val="115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BE9" w14:textId="77777777" w:rsidR="00CD741F" w:rsidRPr="00EC4C57" w:rsidRDefault="00CD741F" w:rsidP="007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2A16" w14:textId="77777777" w:rsidR="00CD741F" w:rsidRPr="00EC4C57" w:rsidRDefault="00CD741F" w:rsidP="007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Wymagane parametry techniczne i wyposażenie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652C" w14:textId="77777777" w:rsidR="00CD741F" w:rsidRPr="00EC4C57" w:rsidRDefault="00CD741F" w:rsidP="007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4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Potwierdzenie spełnienia wymagań* </w:t>
            </w:r>
          </w:p>
          <w:p w14:paraId="2E1D1C9B" w14:textId="77777777" w:rsidR="00CD741F" w:rsidRPr="00EC4C57" w:rsidRDefault="00CD741F" w:rsidP="007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4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(TAK – spełnia, NIE – nie spełnia, lub oferowane parametry*</w:t>
            </w:r>
          </w:p>
        </w:tc>
      </w:tr>
      <w:tr w:rsidR="00CD741F" w:rsidRPr="00EC4C57" w14:paraId="392A751C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69D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C0E5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Przystosowanie pojazdu do nauki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jazdy kat. „B” - Posiadający w dokumencie stwierdzającym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dopuszczenie do ruchu adnotacje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o spełnieniu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wymagań zgodnie z obowiązującymi przepisami „L”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CE55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7713523E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208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1518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Samochód fabrycznie nowy, wolny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od wad prawnych, konstrukcyjnie materiałowych i wykonawczych,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dopuszczony do obrotu na terenie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Rzeczypospolitej Polskiej, sprawny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technicznie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i gotowy do użytku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31E7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2D0CC02C" w14:textId="77777777" w:rsidTr="00B0387D">
        <w:trPr>
          <w:trHeight w:val="51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00DF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37AA" w14:textId="45BB80CD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Rok produkcji: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148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Wpisać rok ……………………</w:t>
            </w:r>
          </w:p>
        </w:tc>
      </w:tr>
      <w:tr w:rsidR="00CD741F" w:rsidRPr="00EC4C57" w14:paraId="47DB36D3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29BB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CB4A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Rodzaj pojazdu. Samochód osobowy: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Rozp</w:t>
            </w:r>
            <w:proofErr w:type="spellEnd"/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 Ministra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Infrastruktury z dnia 31.12.2002 r. w sprawie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warunków technicznych pojazdów oraz zakresu ich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niezbędnego wyposażenia </w:t>
            </w:r>
            <w:r w:rsidRPr="00EC4C57">
              <w:rPr>
                <w:rFonts w:ascii="Times New Roman" w:eastAsia="Cambria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. Dz. U. z 2016 r.,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poz. 2022 ze zm.</w:t>
            </w:r>
            <w:r w:rsidRPr="00EC4C57">
              <w:rPr>
                <w:rFonts w:ascii="Times New Roman" w:eastAsia="Cambria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C65A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387D" w:rsidRPr="00EC4C57" w14:paraId="76070D7E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32AB" w14:textId="77777777" w:rsidR="00B0387D" w:rsidRPr="00EC4C57" w:rsidRDefault="00B0387D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8DB5" w14:textId="3DD2B6C2" w:rsidR="00B0387D" w:rsidRPr="00EC4C57" w:rsidRDefault="00D96A98" w:rsidP="00455F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</w:t>
            </w:r>
            <w:r w:rsidR="00B0387D" w:rsidRPr="00EC4C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ilnika</w:t>
            </w:r>
            <w:r w:rsidRPr="00EC4C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. </w:t>
            </w:r>
            <w:r w:rsidRPr="00EC4C5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O </w:t>
            </w:r>
            <w:r w:rsidRPr="00EC4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pojemności  od </w:t>
            </w:r>
            <w:r w:rsidRPr="00EC4C57">
              <w:rPr>
                <w:rFonts w:ascii="Times New Roman" w:eastAsia="Arial" w:hAnsi="Times New Roman" w:cs="Times New Roman"/>
                <w:bCs/>
                <w:sz w:val="20"/>
                <w:szCs w:val="20"/>
                <w:lang w:bidi="pl-PL"/>
              </w:rPr>
              <w:t>1000cm</w:t>
            </w:r>
            <w:r w:rsidRPr="00EC4C57"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bidi="pl-PL"/>
              </w:rPr>
              <w:t xml:space="preserve">3 </w:t>
            </w:r>
            <w:r w:rsidRPr="00EC4C57">
              <w:rPr>
                <w:rFonts w:ascii="Times New Roman" w:eastAsia="Arial" w:hAnsi="Times New Roman" w:cs="Times New Roman"/>
                <w:bCs/>
                <w:sz w:val="20"/>
                <w:szCs w:val="20"/>
                <w:lang w:bidi="pl-PL"/>
              </w:rPr>
              <w:t xml:space="preserve"> do 1500  cm</w:t>
            </w:r>
            <w:r w:rsidRPr="00EC4C57"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bidi="pl-PL"/>
              </w:rPr>
              <w:t xml:space="preserve">3 </w:t>
            </w:r>
            <w:r w:rsidRPr="00EC4C57">
              <w:rPr>
                <w:rFonts w:ascii="Times New Roman" w:eastAsia="Arial" w:hAnsi="Times New Roman" w:cs="Times New Roman"/>
                <w:bCs/>
                <w:sz w:val="20"/>
                <w:szCs w:val="20"/>
                <w:lang w:bidi="pl-PL"/>
              </w:rPr>
              <w:t xml:space="preserve">, moc </w:t>
            </w:r>
            <w:r w:rsidRPr="00EC4C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od 95kM do 125 </w:t>
            </w:r>
            <w:proofErr w:type="spellStart"/>
            <w:r w:rsidRPr="00EC4C57">
              <w:rPr>
                <w:rFonts w:ascii="Times New Roman" w:hAnsi="Times New Roman" w:cs="Times New Roman"/>
                <w:bCs/>
                <w:sz w:val="20"/>
                <w:szCs w:val="20"/>
              </w:rPr>
              <w:t>kM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C74" w14:textId="44501D3B" w:rsidR="00B0387D" w:rsidRPr="00EC4C57" w:rsidRDefault="00D96A98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 wpisać pojemność i  moc silnika ………………………….</w:t>
            </w:r>
          </w:p>
        </w:tc>
      </w:tr>
      <w:tr w:rsidR="00B0387D" w:rsidRPr="00EC4C57" w14:paraId="3DE2B8F4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2838" w14:textId="77777777" w:rsidR="00B0387D" w:rsidRPr="00EC4C57" w:rsidRDefault="00B0387D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BD0" w14:textId="0968DA17" w:rsidR="00B0387D" w:rsidRPr="00EC4C57" w:rsidRDefault="00B0387D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Silnik benzynowy.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F7F" w14:textId="6F4AE2B7" w:rsidR="00B0387D" w:rsidRPr="00EC4C57" w:rsidRDefault="00B0387D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1CE3B424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93A7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384C" w14:textId="6521CECA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Rodzaj paliwa. Benzyna bezołowiowa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9226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6C5E4FE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9820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F5AB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Emisja zanieczyszczeń. 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 musi spełniać normy wymagania emisji spalin min. EURO 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6621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729CD638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86C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BA09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Skrzynia biegów. Manualna. Rozporządzenie Ministra Infrastruktury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 dnia 31.12.2002 r. w sprawie warunków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technicznych pojazdów oraz zakresu ich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niezbędnego wyposażenia </w:t>
            </w:r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. Dz. U. z 2016 r.,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mbria" w:hAnsi="Times New Roman" w:cs="Times New Roman"/>
                <w:i/>
                <w:sz w:val="20"/>
                <w:szCs w:val="20"/>
                <w:lang w:eastAsia="pl-PL"/>
              </w:rPr>
              <w:t>poz. 2022 ze. zm.)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CAF3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6CBCD42D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0B9F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8E2F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Typ nadwozia. 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5-drzwiowe, 5-osobowe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561F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61D5FEAB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85D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7E8F" w14:textId="591B69AB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Kolor nadwozia</w:t>
            </w:r>
            <w:r w:rsidR="00FD659D"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0552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A3E88BD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4D4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E9A1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Układ kierowniczy. 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lewostronny ze wspomaganiem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C5EA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4DC6D53" w14:textId="77777777" w:rsidTr="00B0387D">
        <w:trPr>
          <w:trHeight w:val="543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6F43" w14:textId="77777777" w:rsidR="00CD741F" w:rsidRPr="00EC4C57" w:rsidRDefault="00CD741F" w:rsidP="00791237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2473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Dodatkowy pedał hamulca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roboczego oraz sprzęgła dla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instruktora umożliwiający przejęcie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sterowania.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11B7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4BB12520" w14:textId="77777777" w:rsidTr="00B0387D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ECCF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8B00" w14:textId="77777777" w:rsidR="00CD741F" w:rsidRPr="00EC4C57" w:rsidRDefault="00CD741F" w:rsidP="00CD741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Ogrzewana tylna szyba z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zamontowaną wycieraczką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spryskiwaczem.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BFC" w14:textId="77777777" w:rsidR="00CD741F" w:rsidRPr="00EC4C57" w:rsidRDefault="00CD741F" w:rsidP="00CD741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3676AB2B" w14:textId="77777777" w:rsidTr="00B0387D">
        <w:trPr>
          <w:trHeight w:val="10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0767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DEE5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Dodatkowe lusterko wewnętrzne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dla instruktora (trwale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zamontowane) z możliwością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regulacji pola widzenia – obszar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widoczności nie może być ograniczony,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 szczególności lusterkiem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wewnętrznym kierowcy.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E749" w14:textId="77777777" w:rsidR="00CD741F" w:rsidRPr="00EC4C57" w:rsidRDefault="00CD741F" w:rsidP="00455F6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4E440416" w14:textId="77777777" w:rsidTr="00B0387D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6DB0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9CFA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Dodatkowe lusterka zewnętrzne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(prawe i lewe) dla instruktora.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AD3" w14:textId="77777777" w:rsidR="00CD741F" w:rsidRPr="00EC4C57" w:rsidRDefault="00CD741F" w:rsidP="00455F6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D7B1650" w14:textId="77777777" w:rsidTr="00B0387D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AC1E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B27E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Apteczka doraźnej pomocy.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36E" w14:textId="77777777" w:rsidR="00CD741F" w:rsidRPr="00EC4C57" w:rsidRDefault="00CD741F" w:rsidP="00455F6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2563C46" w14:textId="77777777" w:rsidTr="00B0387D">
        <w:trPr>
          <w:trHeight w:val="1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BE93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DA20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Instalacja elektryczna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 możliwością podłączenia oświetlenia tablicy z literą „L”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zamontowanej na dachu pojazdu</w:t>
            </w:r>
          </w:p>
          <w:p w14:paraId="7CF6FDD3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EC4C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>Rozporządzenie Min. Infrastruktury i Budownictwa z dnia 11.12.2017 r. w sprawie rejestracji i oznaczania pojazdów oraz wymagań dla tablic rejestracyjnych, Dz. U. z 2017, poz. 2355 ze zm.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7FC4" w14:textId="77777777" w:rsidR="00CD741F" w:rsidRPr="00EC4C57" w:rsidRDefault="00CD741F" w:rsidP="00455F6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2C592C3A" w14:textId="77777777" w:rsidTr="00B0387D">
        <w:trPr>
          <w:trHeight w:val="1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1A80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8EDE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zamontowana podświetlana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tablica „L” (</w:t>
            </w:r>
            <w:r w:rsidRPr="00EC4C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 xml:space="preserve">Rozporządzenie Min. Infrastruktury i Budownictwa z dnia 11.12.2017 r. w sprawie rejestracji i oznaczania pojazdów oraz wymagań dla tablic rejestracyjnych, Dz. U. z 2017, poz. 2355 ze zm.)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łatwa do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demontażu, zabudowana,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połączona z instalacją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elektryczną pojazdu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szybkozłączem umieszczonym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wewnątrz pojazdu.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9D7" w14:textId="77777777" w:rsidR="00CD741F" w:rsidRPr="00EC4C57" w:rsidRDefault="00CD741F" w:rsidP="00455F6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EFD34F0" w14:textId="77777777" w:rsidTr="00B0387D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6EDB" w14:textId="77777777" w:rsidR="00CD741F" w:rsidRPr="00EC4C57" w:rsidRDefault="00CD741F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B3D5" w14:textId="6EA0161E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291412"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zapasowe koło lub koło dojazdowe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7FD" w14:textId="77777777" w:rsidR="00CD741F" w:rsidRPr="00EC4C57" w:rsidRDefault="00CD741F" w:rsidP="00455F6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FE8A017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004" w14:textId="5B43F9A5" w:rsidR="00CD741F" w:rsidRPr="00827C95" w:rsidRDefault="00CD741F" w:rsidP="00827C9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EBC5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Trójkąt do ustawienia na drodze,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przeznaczony do ostrzegania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o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obecności unieruchomionego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pojazdu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8E86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021AA04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478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E1EF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Gaśnica umieszczona w miejscu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łatwo dostępnym w razie jej użycia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6EDA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4527CD1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2901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E522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Światła do jazdy dziennej,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spełniające wymagania określone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 </w:t>
            </w:r>
            <w:r w:rsidRPr="00EC4C5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>Rozporządzeniu Min. Infrastruktury i Budownictwa z dnia 11.12.2017 r. w sprawie rejestracji i oznaczania pojazdów oraz wymagań dla tablic rejestracyjnych, Dz. U. z 2017, poz. 2355 ze zm.)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EDB1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31B5A9E9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0569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82C8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Obrotomierz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1365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7037D5F8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2D88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84BC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Radioodtwarzacz, 4 głośniki, system audio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0154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7AE9BC50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7EDC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89D3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Tablica wskaźników umożliwiająca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obserwacje wskazań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prędkościomierza z miejsca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instruktora (tj. przedniego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siedzenia pasażera)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3D92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496A6149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44B1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2F69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Elektryczne sterowane lusterka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zewnętrzne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CBC1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11389243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3E0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3080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Elektryczne sterowane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(podnoszone i opuszczane) szyby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przednie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53D9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724EFA1C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36E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FA8E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Centralny zamek wszystkich drzwi z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pilotem w kluczyku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DA06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19AF976A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D85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F025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Regulacja fotela kierowcy – w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płaszczyźnie poziomej i pionowej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7356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69FCB26D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9F0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7A28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Układ hamulcowy, posiadający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urządzenia przeciwblokujące koła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jezdne ABS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0C54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296CAC52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D7B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1127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Regulowana kolumna kierownicy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EB39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5887B9C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B9F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37B1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Regulowane na wysokość zagłówki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kierowcy i pasażera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4E7A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2F9D9A25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89E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3109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05BB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2C3338E9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54A8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9B5B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Poduszki powietrzne przednie,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czołowe i boczne kierowcy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pasażera z możliwością wyłączenia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ręcznego działania poduszki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pasażera, oraz poduszki kurtynowe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C23C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1E9CEA01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1690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7CEF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Wyłącznie hamulec awaryjny mechaniczny - zaciągany 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zwalniany ręcznie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C8DE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4169BADB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FDDC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9E10" w14:textId="14490511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Komplet nowych dywaników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wewnętrznych,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nieutrudniający pracy pedałom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głównym (sprzęgła, przyśpieszenia 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hamulca) oraz pedałom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dodatkowemu (hamulca)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instruktora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AE0B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1A33A36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BC1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0692" w14:textId="404BE6F1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System informujący o zapięciu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pasów bezpieczeństwa dla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kierowców</w:t>
            </w:r>
            <w:r w:rsidR="00291412"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                 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i pasażera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F65D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050A81F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6CC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3E42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Komplet kluczyków zapasowych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2971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38483A80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7F75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8F4E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Ze względu na przeznaczenie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samochodu, zamawiający wymaga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aby szyba pojazdu – tylne boczne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oraz tylna – posiadały ten sam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współczynnik przepuszczania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światła, co szyby przednie boczne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A170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49C089F4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213B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C162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Elektroniczny układ stabilizacji toru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jazdy (ESP) z systemem ABS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Kontroli Trakcji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8420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7C0D6047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22C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8321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Instrukcja obsługi pojazdu i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wyposażenia w języku polskim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4741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606C5F97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191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7F32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Oświetlenie wnętrza z lampkami do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czytania z przodu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91DB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3FB69799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0663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D855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Poziomowanie świateł przednich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22F3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00204617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A1D2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DBF1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Kolumna kierownicza z możliwością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regulacji nachylenia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808B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6A51541F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1EA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8BBC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Tapicerka tkanina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B1F1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3BD3A8DC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7F0" w14:textId="77777777" w:rsidR="00CD741F" w:rsidRPr="00EC4C57" w:rsidRDefault="00CD741F" w:rsidP="00CD74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9672" w14:textId="77777777" w:rsidR="00CD741F" w:rsidRPr="00EC4C57" w:rsidRDefault="00CD741F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Trzypunktowy pas bezpieczeństwa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C4C5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 tylnym siedzeniu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7F75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D741F" w:rsidRPr="00EC4C57" w14:paraId="5F8373C0" w14:textId="77777777" w:rsidTr="00B0387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C07F" w14:textId="4348DDB3" w:rsidR="00CD741F" w:rsidRPr="00EC4C57" w:rsidRDefault="00291412" w:rsidP="00C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       4</w:t>
            </w:r>
            <w:r w:rsidR="00827C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EC4C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C565" w14:textId="4F84A089" w:rsidR="00CD741F" w:rsidRPr="00EC4C57" w:rsidRDefault="00EC4C57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4C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Min. </w:t>
            </w:r>
            <w:r w:rsidR="00F97D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 </w:t>
            </w:r>
            <w:r w:rsidRPr="00EC4C5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lata  gwarancji podstawowej   i min. 10 lat na perforacje nadwozia</w:t>
            </w:r>
          </w:p>
          <w:p w14:paraId="735C9A08" w14:textId="687280B0" w:rsidR="00EC4C57" w:rsidRPr="00EC4C57" w:rsidRDefault="00EC4C57" w:rsidP="00455F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1333" w14:textId="77777777" w:rsidR="00CD741F" w:rsidRPr="00EC4C57" w:rsidRDefault="00CD741F" w:rsidP="0045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7E8B4F1" w14:textId="41838F29" w:rsidR="00EC4C57" w:rsidRPr="00135745" w:rsidRDefault="00CD741F" w:rsidP="00135745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* Wypełnia Wykonawca</w:t>
      </w:r>
    </w:p>
    <w:p w14:paraId="03A741C2" w14:textId="429263DA" w:rsidR="00AE6967" w:rsidRDefault="00AE6967" w:rsidP="00FD65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50D7AC4" w14:textId="77777777" w:rsidR="00AE6967" w:rsidRPr="00EC4C57" w:rsidRDefault="00AE6967" w:rsidP="00FD65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l-PL"/>
        </w:rPr>
      </w:pPr>
    </w:p>
    <w:p w14:paraId="4F744965" w14:textId="0BB1A02A" w:rsidR="00455F6F" w:rsidRPr="00EC4C57" w:rsidRDefault="00CD741F" w:rsidP="00FD65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Jednocześnie oświadczamy, że:</w:t>
      </w:r>
    </w:p>
    <w:p w14:paraId="26DCE461" w14:textId="37A4FC6A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Oferujemy realizację zamówienia </w:t>
      </w:r>
      <w:r w:rsidR="00791237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zakresie określonym </w:t>
      </w: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zapytaniu ofertowym;</w:t>
      </w:r>
    </w:p>
    <w:p w14:paraId="03322DCA" w14:textId="77777777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 zapytaniem i nie wnosimy do niego zastrzeżeń oraz uzyskaliśmy konieczne informacje do przygotowania oferty;</w:t>
      </w:r>
    </w:p>
    <w:p w14:paraId="37135BFA" w14:textId="07F5FE6D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cenie oferty zostały uwzględnione wszystkie koszty wykonania zamówienia</w:t>
      </w:r>
      <w:r w:rsidR="00455F6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CBC4522" w14:textId="77777777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wyboru naszej oferty, w czasie i terminie wskazanym przez Zamawiającego, podpiszemy umowę na warunkach określonych w zapytaniu ofertowym;</w:t>
      </w:r>
    </w:p>
    <w:p w14:paraId="5DB52CD9" w14:textId="77777777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Uważamy się za związanych niniejszą ofertą na czas wskazany w zapytaniu; </w:t>
      </w:r>
    </w:p>
    <w:p w14:paraId="4F3A9935" w14:textId="35BCE51E" w:rsidR="00455F6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w projekcie umowy warunki płatności akceptujemy</w:t>
      </w:r>
      <w:r w:rsidR="00455F6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F7F3044" w14:textId="77777777" w:rsidR="00135745" w:rsidRDefault="00135745" w:rsidP="00135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>Oświadczamy, że wypełniliśmy obowiązki informacyjne przewidziane w art. 13 lub art. 14</w:t>
      </w:r>
    </w:p>
    <w:p w14:paraId="12FBFE00" w14:textId="77777777" w:rsidR="00135745" w:rsidRDefault="00135745" w:rsidP="00135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 xml:space="preserve"> RODO</w:t>
      </w:r>
      <w:r w:rsidR="00791237" w:rsidRPr="00135745"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 xml:space="preserve"> wobec osób fizycznych, od których dane osobowe bezpośrednio lub pośrednio</w:t>
      </w:r>
    </w:p>
    <w:p w14:paraId="76991A15" w14:textId="6CD8ABFF" w:rsidR="00135745" w:rsidRDefault="00135745" w:rsidP="00135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 xml:space="preserve"> pozyskałem w celu ubiegania się o udzielenie zamówienia publicznego w niniejszym</w:t>
      </w:r>
    </w:p>
    <w:p w14:paraId="7A439687" w14:textId="189905E3" w:rsidR="00791237" w:rsidRPr="00135745" w:rsidRDefault="00135745" w:rsidP="00135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>postępowaniu.*</w:t>
      </w:r>
    </w:p>
    <w:p w14:paraId="781CB5D3" w14:textId="45438C3F" w:rsidR="00EC4C57" w:rsidRDefault="00EC4C57" w:rsidP="00EC4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682D8B" w14:textId="77777777" w:rsidR="00EC4C57" w:rsidRPr="00EC4C57" w:rsidRDefault="00EC4C57" w:rsidP="00EC4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1DB48A" w14:textId="77777777" w:rsidR="00EC4C57" w:rsidRPr="00EC4C57" w:rsidRDefault="00EC4C57" w:rsidP="00EC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0D2740" w14:textId="6F17EC7C" w:rsidR="00791237" w:rsidRDefault="00791237" w:rsidP="00FD65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3D85407" w14:textId="1D1C3124" w:rsidR="00135745" w:rsidRDefault="00135745" w:rsidP="00FD65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5D95E614" w14:textId="5AA8695A" w:rsidR="00135745" w:rsidRDefault="00135745" w:rsidP="00FD65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9DE849B" w14:textId="77777777" w:rsidR="00135745" w:rsidRPr="00EC4C57" w:rsidRDefault="00135745" w:rsidP="00FD65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556ADA74" w14:textId="61D756F2" w:rsidR="001C4245" w:rsidRPr="00EC4C57" w:rsidRDefault="001C4245" w:rsidP="001C4245">
      <w:pPr>
        <w:autoSpaceDE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</w:p>
    <w:p w14:paraId="7F4B80DC" w14:textId="77777777" w:rsidR="001C4245" w:rsidRPr="00EC4C57" w:rsidRDefault="001C4245" w:rsidP="001C4245">
      <w:pPr>
        <w:autoSpaceDE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Podpis(y) osób upoważnionych do </w:t>
      </w:r>
    </w:p>
    <w:p w14:paraId="0E9B6745" w14:textId="77777777" w:rsidR="001C4245" w:rsidRPr="00EC4C57" w:rsidRDefault="001C4245" w:rsidP="001C4245">
      <w:pPr>
        <w:autoSpaceDE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składania oświadczeń woli </w:t>
      </w:r>
    </w:p>
    <w:p w14:paraId="2D078A97" w14:textId="279EF07C" w:rsidR="00EC4C57" w:rsidRPr="00135745" w:rsidRDefault="001C4245" w:rsidP="00135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w imieniu Wykonawcy </w:t>
      </w:r>
    </w:p>
    <w:p w14:paraId="1CD76BA2" w14:textId="0F48DBBA" w:rsidR="00EC4C57" w:rsidRDefault="00EC4C57" w:rsidP="001C424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7922390C" w14:textId="30F37054" w:rsidR="00EC4C57" w:rsidRDefault="00EC4C57" w:rsidP="001C424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62920CF" w14:textId="72DC53F4" w:rsidR="00EC4C57" w:rsidRDefault="00EC4C57" w:rsidP="001C424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98D9EAC" w14:textId="77777777" w:rsidR="00EC4C57" w:rsidRPr="00EC4C57" w:rsidRDefault="00EC4C57" w:rsidP="001C424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B955A53" w14:textId="77777777" w:rsidR="00791237" w:rsidRPr="00EC4C57" w:rsidRDefault="00791237" w:rsidP="007912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198B627B" w14:textId="53AC1458" w:rsidR="00791237" w:rsidRPr="00EC4C57" w:rsidRDefault="00791237" w:rsidP="007912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C4C57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 w:rsidRPr="00EC4C57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134DBA37" w14:textId="77777777" w:rsidR="00791237" w:rsidRPr="00EC4C57" w:rsidRDefault="00791237" w:rsidP="001C424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C4C57"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 przez jego wykreślenie).</w:t>
      </w:r>
    </w:p>
    <w:p w14:paraId="0F17C505" w14:textId="1DEE1A53" w:rsidR="00791237" w:rsidRPr="00EC4C57" w:rsidRDefault="00791237" w:rsidP="001C424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A1FB9D" w14:textId="0E3E6851" w:rsidR="00791237" w:rsidRPr="00EC4C57" w:rsidRDefault="00791237" w:rsidP="00791237">
      <w:pPr>
        <w:autoSpaceDE w:val="0"/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791237" w:rsidRPr="00EC4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8767" w14:textId="77777777" w:rsidR="008672AD" w:rsidRDefault="008672AD" w:rsidP="00CD741F">
      <w:pPr>
        <w:spacing w:after="0" w:line="240" w:lineRule="auto"/>
      </w:pPr>
      <w:r>
        <w:separator/>
      </w:r>
    </w:p>
  </w:endnote>
  <w:endnote w:type="continuationSeparator" w:id="0">
    <w:p w14:paraId="1810C169" w14:textId="77777777" w:rsidR="008672AD" w:rsidRDefault="008672AD" w:rsidP="00CD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95C0" w14:textId="77777777" w:rsidR="00B2279F" w:rsidRDefault="00B227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0C22" w14:textId="77777777" w:rsidR="00B2279F" w:rsidRDefault="00B227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CF5E" w14:textId="77777777" w:rsidR="00B2279F" w:rsidRDefault="00B22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1DC7" w14:textId="77777777" w:rsidR="008672AD" w:rsidRDefault="008672AD" w:rsidP="00CD741F">
      <w:pPr>
        <w:spacing w:after="0" w:line="240" w:lineRule="auto"/>
      </w:pPr>
      <w:r>
        <w:separator/>
      </w:r>
    </w:p>
  </w:footnote>
  <w:footnote w:type="continuationSeparator" w:id="0">
    <w:p w14:paraId="18CA5CB0" w14:textId="77777777" w:rsidR="008672AD" w:rsidRDefault="008672AD" w:rsidP="00CD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9376" w14:textId="77777777" w:rsidR="00B2279F" w:rsidRDefault="00B227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EF03" w14:textId="4D9B70F9" w:rsidR="00B2279F" w:rsidRDefault="00B2279F">
    <w:pPr>
      <w:pStyle w:val="Nagwek"/>
    </w:pPr>
    <w:r>
      <w:rPr>
        <w:noProof/>
      </w:rPr>
      <w:drawing>
        <wp:inline distT="0" distB="0" distL="0" distR="0" wp14:anchorId="3056F85B" wp14:editId="028F46CA">
          <wp:extent cx="575500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EE79" w14:textId="77777777" w:rsidR="00B2279F" w:rsidRDefault="00B227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-10"/>
        </w:tabs>
        <w:ind w:left="710" w:hanging="360"/>
      </w:pPr>
      <w:rPr>
        <w:rFonts w:eastAsia="SimSu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350"/>
        </w:tabs>
        <w:ind w:left="143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35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35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35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50"/>
        </w:tabs>
        <w:ind w:left="3950" w:hanging="360"/>
      </w:pPr>
    </w:lvl>
  </w:abstractNum>
  <w:abstractNum w:abstractNumId="1" w15:restartNumberingAfterBreak="0">
    <w:nsid w:val="3719775F"/>
    <w:multiLevelType w:val="hybridMultilevel"/>
    <w:tmpl w:val="69BA6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7432C"/>
    <w:multiLevelType w:val="hybridMultilevel"/>
    <w:tmpl w:val="333041B2"/>
    <w:lvl w:ilvl="0" w:tplc="3DE25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A7"/>
    <w:rsid w:val="00025B63"/>
    <w:rsid w:val="00135745"/>
    <w:rsid w:val="001C4245"/>
    <w:rsid w:val="001D1AB5"/>
    <w:rsid w:val="00291412"/>
    <w:rsid w:val="002E48B0"/>
    <w:rsid w:val="00380CCC"/>
    <w:rsid w:val="003868BA"/>
    <w:rsid w:val="003900BB"/>
    <w:rsid w:val="00392655"/>
    <w:rsid w:val="00455F6F"/>
    <w:rsid w:val="004C33AC"/>
    <w:rsid w:val="00523AEF"/>
    <w:rsid w:val="00586F4C"/>
    <w:rsid w:val="00791237"/>
    <w:rsid w:val="0080310E"/>
    <w:rsid w:val="00827C95"/>
    <w:rsid w:val="008672AD"/>
    <w:rsid w:val="008E01A7"/>
    <w:rsid w:val="00904CE8"/>
    <w:rsid w:val="00941E54"/>
    <w:rsid w:val="00952572"/>
    <w:rsid w:val="00A0495C"/>
    <w:rsid w:val="00AE6967"/>
    <w:rsid w:val="00B0387D"/>
    <w:rsid w:val="00B2279F"/>
    <w:rsid w:val="00B825E0"/>
    <w:rsid w:val="00BC1EB2"/>
    <w:rsid w:val="00C44867"/>
    <w:rsid w:val="00CA5660"/>
    <w:rsid w:val="00CD741F"/>
    <w:rsid w:val="00D42768"/>
    <w:rsid w:val="00D642E0"/>
    <w:rsid w:val="00D96A98"/>
    <w:rsid w:val="00E46EC9"/>
    <w:rsid w:val="00EC4C57"/>
    <w:rsid w:val="00F13B36"/>
    <w:rsid w:val="00F97DA4"/>
    <w:rsid w:val="00FD3F7D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6DD8"/>
  <w15:chartTrackingRefBased/>
  <w15:docId w15:val="{9F211BA5-2321-4A2B-9AD0-6F320D4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741F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7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74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CD74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12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9F"/>
  </w:style>
  <w:style w:type="paragraph" w:styleId="Stopka">
    <w:name w:val="footer"/>
    <w:basedOn w:val="Normalny"/>
    <w:link w:val="StopkaZnak"/>
    <w:uiPriority w:val="99"/>
    <w:unhideWhenUsed/>
    <w:rsid w:val="00B2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1260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22</cp:revision>
  <cp:lastPrinted>2022-03-03T08:26:00Z</cp:lastPrinted>
  <dcterms:created xsi:type="dcterms:W3CDTF">2022-02-16T08:51:00Z</dcterms:created>
  <dcterms:modified xsi:type="dcterms:W3CDTF">2022-03-10T11:13:00Z</dcterms:modified>
</cp:coreProperties>
</file>