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9E92" w14:textId="77777777" w:rsidR="00B03E4A" w:rsidRDefault="00B03E4A" w:rsidP="00B03E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369444"/>
    </w:p>
    <w:p w14:paraId="086C6DDF" w14:textId="4AE44141" w:rsidR="00B03E4A" w:rsidRDefault="00B03E4A" w:rsidP="00AE7088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3E4A">
        <w:rPr>
          <w:rFonts w:ascii="Times New Roman" w:hAnsi="Times New Roman" w:cs="Times New Roman"/>
          <w:b/>
          <w:bCs/>
          <w:sz w:val="20"/>
          <w:szCs w:val="20"/>
        </w:rPr>
        <w:t>Załącznik nr 1 a do SWZ</w:t>
      </w:r>
    </w:p>
    <w:p w14:paraId="14D643B4" w14:textId="77777777" w:rsidR="00AE7088" w:rsidRDefault="00AE7088" w:rsidP="00AE7088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Parametry techniczne</w:t>
      </w:r>
    </w:p>
    <w:p w14:paraId="31A84038" w14:textId="7AF01506" w:rsidR="00AE7088" w:rsidRDefault="00AE7088" w:rsidP="00AE7088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oferowanego sprzętu</w:t>
      </w:r>
    </w:p>
    <w:p w14:paraId="67636FB4" w14:textId="77777777" w:rsidR="00AE7088" w:rsidRPr="00B03E4A" w:rsidRDefault="00AE7088" w:rsidP="00AE7088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0E190F" w14:textId="26BCDA7B" w:rsidR="006C149B" w:rsidRPr="00AE7088" w:rsidRDefault="005263CA" w:rsidP="00AE708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89152936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„Zakup i dostawa  sprzętu komputerowego na potrzeby Wydziału Geodezji, Rolnictwa i Ochrony Środowiska Starostwa Powiatowego  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 z podziałem na 2 części.</w:t>
      </w:r>
      <w:bookmarkEnd w:id="1"/>
    </w:p>
    <w:p w14:paraId="3000A810" w14:textId="3007E41A" w:rsidR="00875C51" w:rsidRPr="00B03E4A" w:rsidRDefault="006C149B" w:rsidP="002263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4A">
        <w:rPr>
          <w:rFonts w:ascii="Times New Roman" w:hAnsi="Times New Roman" w:cs="Times New Roman"/>
          <w:b/>
          <w:bCs/>
          <w:sz w:val="24"/>
          <w:szCs w:val="24"/>
        </w:rPr>
        <w:t>Część Nr 1: „Dostawa sprzętu teleinformatycznego”</w:t>
      </w:r>
      <w:r w:rsidR="00FA20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3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41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"/>
        <w:gridCol w:w="21"/>
        <w:gridCol w:w="2379"/>
        <w:gridCol w:w="9"/>
        <w:gridCol w:w="5945"/>
        <w:gridCol w:w="709"/>
        <w:gridCol w:w="9"/>
        <w:gridCol w:w="4668"/>
        <w:gridCol w:w="9"/>
      </w:tblGrid>
      <w:tr w:rsidR="00EC6E0A" w:rsidRPr="00210F9A" w14:paraId="0753D2FD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916FE" w14:textId="791E7E2E" w:rsidR="00EC6E0A" w:rsidRPr="00210F9A" w:rsidRDefault="00EC6E0A" w:rsidP="00F5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bookmarkStart w:id="2" w:name="_Hlk119567366"/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A65BD" w:rsidRPr="006A65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Komputer z pakietem programów biurowych</w:t>
            </w:r>
            <w:r w:rsidR="006A65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EC6E0A" w:rsidRPr="00210F9A" w14:paraId="11FE12FD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D6AE" w14:textId="77777777" w:rsidR="00EC6E0A" w:rsidRPr="00210F9A" w:rsidRDefault="00EC6E0A" w:rsidP="00F5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58F7A" w14:textId="03C3E4CC" w:rsidR="00EC6E0A" w:rsidRPr="00210F9A" w:rsidRDefault="00EC6E0A" w:rsidP="00F5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 w:rsidR="003A1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EC6E0A" w:rsidRPr="00210F9A" w14:paraId="2DD19786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3B51" w14:textId="77777777" w:rsidR="00EC6E0A" w:rsidRPr="00210F9A" w:rsidRDefault="00EC6E0A" w:rsidP="00F5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F703D" w14:textId="5A9561E9" w:rsidR="00EC6E0A" w:rsidRPr="00210F9A" w:rsidRDefault="00EC6E0A" w:rsidP="00F54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 w:rsidR="003A1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procesor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: …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………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………............</w:t>
            </w:r>
            <w:r w:rsidR="003A14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</w:t>
            </w:r>
          </w:p>
        </w:tc>
      </w:tr>
      <w:bookmarkEnd w:id="0"/>
      <w:tr w:rsidR="00EC6E0A" w:rsidRPr="00A971A7" w14:paraId="788FCDE2" w14:textId="77777777" w:rsidTr="00603F7E">
        <w:trPr>
          <w:gridAfter w:val="1"/>
          <w:wAfter w:w="9" w:type="dxa"/>
          <w:trHeight w:val="52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882A5" w14:textId="21EBA5B0" w:rsidR="00EC6E0A" w:rsidRPr="005F590B" w:rsidRDefault="00EC6E0A" w:rsidP="002E1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74410" w14:textId="4EA9E484" w:rsidR="00EC6E0A" w:rsidRPr="005F590B" w:rsidRDefault="003A1405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A04" w14:textId="4381D061" w:rsidR="00EC6E0A" w:rsidRPr="00A971A7" w:rsidRDefault="003A1405" w:rsidP="0082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="00EC6E0A"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DD34" w14:textId="0203B828" w:rsidR="00EC6E0A" w:rsidRPr="00A971A7" w:rsidRDefault="00EC6E0A" w:rsidP="0082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 w:rsidR="000242AA"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0242AA" w:rsidRPr="00A971A7" w14:paraId="31AA6483" w14:textId="77777777" w:rsidTr="00603F7E">
        <w:trPr>
          <w:gridAfter w:val="1"/>
          <w:wAfter w:w="9" w:type="dxa"/>
          <w:trHeight w:val="548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532B7" w14:textId="7A8831EB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432A4" w14:textId="2508C4DE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Typ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7986" w14:textId="4E256491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bCs/>
                <w:sz w:val="20"/>
                <w:szCs w:val="20"/>
              </w:rPr>
              <w:t>Komputer stacjonarny. W ofercie wymagane jest podanie modelu, symbolu oraz producenta.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C925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497E4440" w14:textId="77777777" w:rsidTr="00603F7E">
        <w:trPr>
          <w:gridAfter w:val="1"/>
          <w:wAfter w:w="9" w:type="dxa"/>
          <w:trHeight w:val="945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C3860" w14:textId="55EFFFED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07578" w14:textId="17278DEB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Procesor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5696" w14:textId="04048FC5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03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Procesor dedykowany do pracy w komputerach stacjonarnych, osiągający w teście </w:t>
            </w:r>
            <w:proofErr w:type="spellStart"/>
            <w:r w:rsidRPr="00E003EA">
              <w:rPr>
                <w:rFonts w:ascii="Times New Roman" w:hAnsi="Times New Roman" w:cs="Times New Roman"/>
                <w:bCs/>
                <w:sz w:val="20"/>
                <w:szCs w:val="20"/>
              </w:rPr>
              <w:t>Passmark</w:t>
            </w:r>
            <w:proofErr w:type="spellEnd"/>
            <w:r w:rsidRPr="00E003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CPU Mark, w kategorii </w:t>
            </w:r>
            <w:proofErr w:type="spellStart"/>
            <w:r w:rsidRPr="00E003EA">
              <w:rPr>
                <w:rFonts w:ascii="Times New Roman" w:hAnsi="Times New Roman" w:cs="Times New Roman"/>
                <w:bCs/>
                <w:sz w:val="20"/>
                <w:szCs w:val="20"/>
              </w:rPr>
              <w:t>Average</w:t>
            </w:r>
            <w:proofErr w:type="spellEnd"/>
            <w:r w:rsidRPr="00E003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CPU Mark wynik co najmniej </w:t>
            </w: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003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pkt. według wyników na liście zamieszczonej przez Zamawiającego w niniejszym postępowaniu.</w:t>
            </w: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0CE" w14:textId="17286703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7C9376C6" w14:textId="77777777" w:rsidTr="00603F7E">
        <w:trPr>
          <w:gridAfter w:val="1"/>
          <w:wAfter w:w="9" w:type="dxa"/>
          <w:trHeight w:val="538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83D4C" w14:textId="733A152A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119568507"/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84D57" w14:textId="2F8BAA12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Pamięć operacyjna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E37D" w14:textId="26649974" w:rsidR="000242AA" w:rsidRPr="00A971A7" w:rsidRDefault="000242AA" w:rsidP="000242A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Min. 16GB, Typ pamięci: DDR</w:t>
            </w:r>
            <w:r w:rsidR="001828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28C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Mhz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8DFA" w14:textId="77777777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3"/>
      <w:tr w:rsidR="000242AA" w:rsidRPr="00A971A7" w14:paraId="4BB65190" w14:textId="77777777" w:rsidTr="00603F7E">
        <w:trPr>
          <w:gridAfter w:val="1"/>
          <w:wAfter w:w="9" w:type="dxa"/>
          <w:trHeight w:val="60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064F7" w14:textId="164AE5F2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42B46" w14:textId="03244E67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Dysk twardy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C08C" w14:textId="7340FF6C" w:rsidR="000242AA" w:rsidRPr="0063703B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min. 512 GB SSD M.2 </w:t>
            </w:r>
            <w:proofErr w:type="spellStart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4672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42AA" w:rsidRPr="00A971A7" w14:paraId="229F82BC" w14:textId="77777777" w:rsidTr="00603F7E">
        <w:trPr>
          <w:gridAfter w:val="1"/>
          <w:wAfter w:w="9" w:type="dxa"/>
          <w:trHeight w:val="63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599C4" w14:textId="526427CA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9F63D" w14:textId="158E1D45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Karta dźwiękowa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5A34" w14:textId="77777777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Zgodna z HD Audio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DB7F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5AF768C8" w14:textId="77777777" w:rsidTr="00603F7E">
        <w:trPr>
          <w:gridAfter w:val="1"/>
          <w:wAfter w:w="9" w:type="dxa"/>
          <w:trHeight w:val="63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C58EF" w14:textId="67575708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2DB3F" w14:textId="59E8A26F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Komunikacja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FCEC" w14:textId="77777777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LAN: 1 x 100/1000 </w:t>
            </w:r>
            <w:proofErr w:type="spellStart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Mbit</w:t>
            </w:r>
            <w:proofErr w:type="spellEnd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/s,</w:t>
            </w:r>
            <w:r w:rsidRPr="00A97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1B8354" w14:textId="6A03856F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Dodatkowa k</w:t>
            </w:r>
            <w:r w:rsidRPr="00A97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arta Sieciowa PCI-E 10Gb RJ45 niski profil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5F07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3638DC28" w14:textId="77777777" w:rsidTr="00603F7E">
        <w:trPr>
          <w:gridAfter w:val="1"/>
          <w:wAfter w:w="9" w:type="dxa"/>
          <w:trHeight w:val="945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483CE" w14:textId="1CB2C844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A58E4" w14:textId="0ADCB626" w:rsidR="000242AA" w:rsidRPr="00825DD4" w:rsidRDefault="000242AA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porty/złącza wbudowane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0AC1" w14:textId="1F1A68F0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4 x USB 3.x </w:t>
            </w:r>
            <w:proofErr w:type="spellStart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-A (w tym dwa na przednim panelu), 4 x USB 2.0 </w:t>
            </w:r>
            <w:proofErr w:type="spellStart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-A  (w tym dwa na przednim panelu) , </w:t>
            </w:r>
          </w:p>
          <w:p w14:paraId="3302D37D" w14:textId="77777777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1 x Audio (Wyjście słuchawkowe/wejście mikrofonowe), 1 x RJ-45, </w:t>
            </w:r>
          </w:p>
          <w:p w14:paraId="165269E1" w14:textId="610957BC" w:rsidR="000242AA" w:rsidRPr="00A971A7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x </w:t>
            </w:r>
            <w:proofErr w:type="spellStart"/>
            <w:r w:rsidRPr="00A97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DisplayPort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A97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 x HDMI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(praca na dwóch monitorach)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AED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42AA" w:rsidRPr="00A971A7" w14:paraId="3F1B6F04" w14:textId="77777777" w:rsidTr="00603F7E">
        <w:trPr>
          <w:gridAfter w:val="1"/>
          <w:wAfter w:w="9" w:type="dxa"/>
          <w:trHeight w:val="595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0ADA4" w14:textId="11B9A3EF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ABA67" w14:textId="6F8151EC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Porty wewnętrzne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BD36" w14:textId="506B5607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PCI-e x16 - 2 szt., PCI-e x4 - 2 szt.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07D5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34A22DDA" w14:textId="77777777" w:rsidTr="00603F7E">
        <w:trPr>
          <w:gridAfter w:val="1"/>
          <w:wAfter w:w="9" w:type="dxa"/>
          <w:trHeight w:val="62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B5810" w14:textId="19D2C964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ED2D" w14:textId="19823D6E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Akcesoria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B5C1" w14:textId="77777777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Mysz i klawiatura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56F8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42AA" w:rsidRPr="00A971A7" w14:paraId="00AF7F32" w14:textId="77777777" w:rsidTr="00603F7E">
        <w:trPr>
          <w:gridAfter w:val="1"/>
          <w:wAfter w:w="9" w:type="dxa"/>
          <w:trHeight w:val="2205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79B5C" w14:textId="4684B255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1E9D4" w14:textId="7AEE3301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System operacyjny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46ED" w14:textId="77777777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 względu na stosowane oprogramowanie, komputer  musi być dostarczony z zainstalowanym system operacyjnym Windows 10 Professional architektura 64 bit lub nowszy, wersja językowa polska (umożliwiający podłączenie komputera do domeny AD, zapewniający 100 % poprawne działanie aplikacji firmy Microsoft np. Microsoft Office 2007, 2010, 2013, 2016, 2019, 2021  wraz z obsługą programów dedykowanych, stworzonych pod system Windows 10, 7, Vista, XP z zachowaniem ich pełnej funkcjonalności, stabilności, poprawności działania programów, systemu. Wyżej wymienione oprogramowanie systemowe (rozwiązanie  równoważne)   powinno  zapewnić   poprawną  obsługę   powszechnie   używanych programów.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7856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42AA" w:rsidRPr="00C10F59" w14:paraId="35642B7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834"/>
        </w:trPr>
        <w:tc>
          <w:tcPr>
            <w:tcW w:w="456" w:type="dxa"/>
            <w:gridSpan w:val="3"/>
            <w:vAlign w:val="center"/>
          </w:tcPr>
          <w:p w14:paraId="3E785D4A" w14:textId="6220F239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9DC13C7" w14:textId="4D7FE4C6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4AEF84D2" w14:textId="77777777" w:rsidR="000242AA" w:rsidRPr="00C10F59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Dedykowany portal techniczny producenta, umożliwiający Zamawiającemu zgłaszanie awarii oraz samodzielne zamawianie zamiennych komponentów. 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>recovery</w:t>
            </w:r>
            <w:proofErr w:type="spellEnd"/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systemu operacyjnego).</w:t>
            </w:r>
          </w:p>
        </w:tc>
        <w:tc>
          <w:tcPr>
            <w:tcW w:w="4677" w:type="dxa"/>
            <w:gridSpan w:val="2"/>
          </w:tcPr>
          <w:p w14:paraId="61C749B9" w14:textId="77777777" w:rsidR="000242AA" w:rsidRPr="00C10F59" w:rsidRDefault="000242AA" w:rsidP="000242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2AA" w:rsidRPr="00C10F59" w14:paraId="4997A3F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266"/>
        </w:trPr>
        <w:tc>
          <w:tcPr>
            <w:tcW w:w="456" w:type="dxa"/>
            <w:gridSpan w:val="3"/>
            <w:vAlign w:val="center"/>
          </w:tcPr>
          <w:p w14:paraId="4E81EA69" w14:textId="61D8A0D3" w:rsidR="000242AA" w:rsidRPr="003A0ED1" w:rsidRDefault="000242AA" w:rsidP="000242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EE3D489" w14:textId="2A9FC629" w:rsidR="000242AA" w:rsidRPr="005F590B" w:rsidRDefault="000242AA" w:rsidP="00B5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>Warunki gwarancji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655D6BFA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producenta, umożliwiający Zamawiającemu zgłaszanie awarii oraz samodzielne zamawianie zamiennych komponentów. </w:t>
            </w:r>
          </w:p>
          <w:p w14:paraId="4C04385A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C10F59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proofErr w:type="spellEnd"/>
            <w:r w:rsidRPr="00C10F59">
              <w:rPr>
                <w:rFonts w:ascii="Times New Roman" w:hAnsi="Times New Roman" w:cs="Times New Roman"/>
                <w:sz w:val="20"/>
                <w:szCs w:val="20"/>
              </w:rPr>
              <w:t xml:space="preserve"> systemu operacyjnego)</w:t>
            </w:r>
          </w:p>
          <w:p w14:paraId="58F2A910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C5671B">
              <w:rPr>
                <w:rFonts w:ascii="Times New Roman" w:hAnsi="Times New Roman" w:cs="Times New Roman"/>
                <w:sz w:val="20"/>
                <w:szCs w:val="20"/>
              </w:rPr>
              <w:t xml:space="preserve">warancja </w:t>
            </w:r>
            <w:r w:rsidRPr="00C10F59">
              <w:rPr>
                <w:rFonts w:ascii="Times New Roman" w:hAnsi="Times New Roman" w:cs="Times New Roman"/>
                <w:sz w:val="20"/>
                <w:szCs w:val="20"/>
              </w:rPr>
              <w:t xml:space="preserve">producenta świadczona na miejscu u klienta, </w:t>
            </w:r>
          </w:p>
          <w:p w14:paraId="704CB8E1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Czas reakcji serwisu - do końca następnego dnia roboczego.</w:t>
            </w:r>
          </w:p>
          <w:p w14:paraId="4A5D896C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sz w:val="20"/>
                <w:szCs w:val="20"/>
              </w:rPr>
              <w:t xml:space="preserve">Firma serwisująca musi posiadać ISO 9001:2015 na świadczenie usług serwisowych oraz posiadać autoryzacje producenta komputera – </w:t>
            </w:r>
            <w:r w:rsidRPr="00C5671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0"/>
                <w:szCs w:val="20"/>
              </w:rPr>
              <w:t>dokumenty potwierdzające załączyć do oferty.</w:t>
            </w:r>
          </w:p>
          <w:p w14:paraId="6C70819B" w14:textId="4F20253D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sz w:val="20"/>
                <w:szCs w:val="20"/>
              </w:rPr>
              <w:t xml:space="preserve">Serwis urządzeń musi być realizowany przez Producenta lub Autoryzowanego Partnera Serwisowego Producenta – </w:t>
            </w:r>
            <w:r w:rsidRPr="00C5671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0"/>
                <w:szCs w:val="20"/>
              </w:rPr>
              <w:t>wymagane dołączenie do oferty oświadczenia Producenta potwierdzonego, że serwis będzie realizowany przez Autoryzowanego Partnera Serwisowego Producenta lub bezpośrednio przez Producenta</w:t>
            </w:r>
          </w:p>
        </w:tc>
        <w:tc>
          <w:tcPr>
            <w:tcW w:w="4677" w:type="dxa"/>
            <w:gridSpan w:val="2"/>
          </w:tcPr>
          <w:p w14:paraId="332911AB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2AA" w:rsidRPr="00A971A7" w14:paraId="3FC56C9F" w14:textId="77777777" w:rsidTr="00603F7E">
        <w:trPr>
          <w:gridAfter w:val="1"/>
          <w:wAfter w:w="9" w:type="dxa"/>
          <w:trHeight w:val="63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B65DF" w14:textId="378EB174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90A23" w14:textId="690A9DFA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0F59">
              <w:rPr>
                <w:rFonts w:ascii="Times New Roman" w:hAnsi="Times New Roman" w:cs="Times New Roman"/>
                <w:b/>
                <w:sz w:val="20"/>
                <w:szCs w:val="20"/>
              </w:rPr>
              <w:t>Dodatkowe oprogramowanie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0D5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producenta komputera z nieograniczoną czasowo licencją na użytkowanie umożliwiające:</w:t>
            </w:r>
          </w:p>
          <w:p w14:paraId="3A129E82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>upgrade</w:t>
            </w:r>
            <w:proofErr w:type="spellEnd"/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instalacje wszystkich sterowników, aplikacji dostarczonych w obrazie systemu operacyjnego producenta, </w:t>
            </w:r>
            <w:proofErr w:type="spellStart"/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>BIOS’u</w:t>
            </w:r>
            <w:proofErr w:type="spellEnd"/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certyfikatem zgodności producenta do najnowszej dostępnej wersji, </w:t>
            </w:r>
          </w:p>
          <w:p w14:paraId="7757C6FA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sprawdzenie przed zainstalowaniem wszystkich sterowników, aplikacji oraz BIOS bezpośrednio na stronie producenta przy użyciu połączenia internetowego z automatycznym przekierowaniem w celu uzyskania informacji o: poprawkach i usprawnieniach dotyczących aktualizacji, dacie wydania ostatniej aktualizacji, priorytecie aktualizacji, zgodności z systemami operacyjnymi                </w:t>
            </w:r>
          </w:p>
          <w:p w14:paraId="7D795848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dostęp do wykazu najnowszych aktualizacji </w:t>
            </w:r>
          </w:p>
          <w:p w14:paraId="333CBEEA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włączenie/wyłączenie funkcji automatycznego restartu w przypadku, kiedy jest wymagany przy instalacji sterownika, aplikacji </w:t>
            </w:r>
          </w:p>
          <w:p w14:paraId="3C74DB1E" w14:textId="77777777" w:rsidR="000242AA" w:rsidRPr="00C10F59" w:rsidRDefault="000242AA" w:rsidP="000242A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F59">
              <w:rPr>
                <w:rFonts w:ascii="Times New Roman" w:hAnsi="Times New Roman" w:cs="Times New Roman"/>
                <w:bCs/>
                <w:sz w:val="20"/>
                <w:szCs w:val="20"/>
              </w:rPr>
              <w:t>- sprawdzenie historii aktualizacji z informacją, jakie sterowniki były instalowane z dokładną datą i wersją (rewizja wydania)</w:t>
            </w:r>
          </w:p>
          <w:p w14:paraId="2466C558" w14:textId="6A06EC02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41BDA">
              <w:rPr>
                <w:rFonts w:ascii="Times New Roman" w:hAnsi="Times New Roman" w:cs="Times New Roman"/>
                <w:b/>
                <w:sz w:val="20"/>
                <w:szCs w:val="20"/>
              </w:rPr>
              <w:t>Należy podać nazwę oprogramowania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98A3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2809923F" w14:textId="77777777" w:rsidTr="00603F7E">
        <w:trPr>
          <w:gridAfter w:val="1"/>
          <w:wAfter w:w="9" w:type="dxa"/>
          <w:trHeight w:val="63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C23BE" w14:textId="752D9ED0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0C261" w14:textId="1CE963A8" w:rsidR="000242AA" w:rsidRPr="005F590B" w:rsidRDefault="006A65BD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A6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Pakiet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programów </w:t>
            </w:r>
            <w:r w:rsidRPr="006A6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biurowy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6158" w14:textId="2250401B" w:rsidR="00057B7C" w:rsidRPr="00634796" w:rsidRDefault="00FE193B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3B">
              <w:rPr>
                <w:rFonts w:ascii="Times New Roman" w:hAnsi="Times New Roman" w:cs="Times New Roman"/>
                <w:sz w:val="20"/>
                <w:szCs w:val="20"/>
              </w:rPr>
              <w:t>Dostępne aplikacje: Word, Excel, PowerPoint, Outlook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193B">
              <w:rPr>
                <w:rFonts w:ascii="Times New Roman" w:hAnsi="Times New Roman" w:cs="Times New Roman"/>
                <w:sz w:val="20"/>
                <w:szCs w:val="20"/>
              </w:rPr>
              <w:t>Wersja: językowa polska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193B">
              <w:rPr>
                <w:rFonts w:ascii="Times New Roman" w:hAnsi="Times New Roman" w:cs="Times New Roman"/>
                <w:sz w:val="20"/>
                <w:szCs w:val="20"/>
              </w:rPr>
              <w:t>Okres licencji: wieczysta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57B7C"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Pakiet biurowy musi spełniać następujące wymagania poprzez wbudowane mechanizmy, bez użycia dodatkowych aplikacji:  </w:t>
            </w:r>
          </w:p>
          <w:p w14:paraId="28F045D6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Dostępność pakietu w wersjach 32-bit oraz 64-bit umożliwiającej wykorzystanie ponad 2 GB przestrzeni adresowej.  </w:t>
            </w:r>
          </w:p>
          <w:p w14:paraId="24B3E68E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2. Wymagania odnośnie interfejsu użytkownika:  </w:t>
            </w:r>
          </w:p>
          <w:p w14:paraId="24A097D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Pełna polska wersja językowa interfejsu użytkownika.  </w:t>
            </w:r>
          </w:p>
          <w:p w14:paraId="3FED430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Prostota i intuicyjność obsługi, pozwalająca na pracę osobom nieposiadającym umiejętności technicznych.  </w:t>
            </w:r>
          </w:p>
          <w:p w14:paraId="0C3076E7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3. Oprogramowanie musi umożliwiać tworzenie i edycję dokumentów elektronicznych w ustalonym formacie, który spełnia następujące warunki:  </w:t>
            </w:r>
          </w:p>
          <w:p w14:paraId="3A4E20D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Posiada kompletny i publicznie dostępny opis formatu.  </w:t>
            </w:r>
          </w:p>
          <w:p w14:paraId="624F607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Ma zdefiniowany układ informacji w postaci XML zgodnie z Załącznikiem 2  Rozporządzenia Rady Ministrów z dnia 12 kwietnia 2012 r. w sprawie Krajowych Ram Interoperacyjności, minimalnych wymagań dla rejestrów publicznych i wymiany informacji  w postaci elektronicznej oraz minimalnych wymagań dla systemów teleinformatycznych.  </w:t>
            </w:r>
          </w:p>
          <w:p w14:paraId="1A34156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c. Pozwala zapisywać dokumenty w formacie XML.  </w:t>
            </w:r>
          </w:p>
          <w:p w14:paraId="5B25493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4. Oprogramowanie musi umożliwiać dostosowanie dokumentów i szablonów do potrzeb Zamawiającego.   </w:t>
            </w:r>
          </w:p>
          <w:p w14:paraId="40776D9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5. W skład oprogramowania muszą wchodzić narzędzia programistyczne umożliwiające automatyzację pracy i wymianę danych pomiędzy dokumentami i aplikacjami (język makropoleceń, język skryptowy).  </w:t>
            </w:r>
          </w:p>
          <w:p w14:paraId="40B34DA9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6. Do aplikacji pakietu musi być dostępna pełna dokumentacja w języku polskim.  </w:t>
            </w:r>
          </w:p>
          <w:p w14:paraId="39B71B25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7. Pakiet zintegrowanych aplikacji biurowych musi zawierać:  </w:t>
            </w:r>
          </w:p>
          <w:p w14:paraId="4099309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Edytor tekstów.   </w:t>
            </w:r>
          </w:p>
          <w:p w14:paraId="4FEAA62A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Arkusz kalkulacyjny.   </w:t>
            </w:r>
          </w:p>
          <w:p w14:paraId="77F57CC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c. Narzędzie do przygotowywania i prowadzenia prezentacji.  </w:t>
            </w:r>
          </w:p>
          <w:p w14:paraId="1FC0271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d. Narzędzie do zarządzania informacją prywatą (pocztą elektroniczną, kalendarzem, kontaktami  i zadaniami).  </w:t>
            </w:r>
          </w:p>
          <w:p w14:paraId="29A7BC7A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>8. Edytor tekstów musi umożliwiać:</w:t>
            </w:r>
          </w:p>
          <w:p w14:paraId="22F64D1E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Edycję i formatowanie tekstu w języku polskim wraz z obsługą języka polskiego w zakresie sprawdzania pisowni i poprawności gramatycznej oraz funkcjonalnością słownika wyrazów bliskoznacznych i autokorekty.  </w:t>
            </w:r>
          </w:p>
          <w:p w14:paraId="5DF94599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Wstawianie oraz formatowanie tabel.  </w:t>
            </w:r>
          </w:p>
          <w:p w14:paraId="3EEFE648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c. Wstawianie oraz formatowanie obiektów graficznych.  </w:t>
            </w:r>
          </w:p>
          <w:p w14:paraId="146240F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d. Wstawianie wykresów i tabel z arkusza kalkulacyjnego (wliczając tabele przestawne).  </w:t>
            </w:r>
          </w:p>
          <w:p w14:paraId="1863BB7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e. Automatyczne numerowanie rozdziałów, punktów, akapitów, tabel i rysunków.  </w:t>
            </w:r>
          </w:p>
          <w:p w14:paraId="451ACB39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f. Automatyczne tworzenie spisów treści.  </w:t>
            </w:r>
          </w:p>
          <w:p w14:paraId="2FF3162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g. Formatowanie nagłówków i stopek stron.  </w:t>
            </w:r>
          </w:p>
          <w:p w14:paraId="1BA4FAAF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h. Śledzenie i porównywanie zmian wprowadzonych przez użytkowników w dokumencie.  </w:t>
            </w:r>
          </w:p>
          <w:p w14:paraId="2331C75E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i. Nagrywanie, tworzenie i edycję makr automatyzujących wykonywanie czynności.  </w:t>
            </w:r>
          </w:p>
          <w:p w14:paraId="47BA390A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>j. Określenie układu strony (pionowa/pozioma), niezależnie dla każdej sekcji dokumentu.</w:t>
            </w:r>
          </w:p>
          <w:p w14:paraId="4E2B10F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k. Wydruk dokumentów.  </w:t>
            </w:r>
          </w:p>
          <w:p w14:paraId="6535E55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l. Wykonywanie korespondencji seryjnej bazując na danych adresowych pochodzących z arkusza kalkulacyjnego i z narzędzia do zarządzania informacją prywatną.  </w:t>
            </w:r>
          </w:p>
          <w:p w14:paraId="5FACE545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m. Pracę na dokumentach utworzonych przy pomocy Microsoft Word 2007 lub Microsoft Word 2010, 2013, 2016, 2019 i 2021 z zapewnieniem bezproblemowej konwersji wszystkich elementów i atrybutów dokumentu.  </w:t>
            </w:r>
          </w:p>
          <w:p w14:paraId="06E462A9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n. Zabezpieczenie dokumentów hasłem przed odczytem oraz przed wprowadzaniem modyfikacji.  </w:t>
            </w:r>
          </w:p>
          <w:p w14:paraId="02A991AA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o. Wymagana  jest dostępność do  oferowanego  edytora tekstu  bezpłatnych  narzędzi umożliwiających wykorzystanie go, jako środowiska kreowania aktów normatywnych i prawnych, zgodnie z obowiązującym prawem.  </w:t>
            </w:r>
          </w:p>
          <w:p w14:paraId="3E45D6F0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p. Wymagana jest dostępność mechanizmów umożliwiających podpisanie podpisem elektronicznym pliku z zapisanym dokumentem przy pomocy certyfikatu kwalifikowanego zgodnie z wymaganiami obowiązującego w Polsce prawa.  </w:t>
            </w:r>
          </w:p>
          <w:p w14:paraId="1853872A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9. Arkusz kalkulacyjny musi umożliwiać:  </w:t>
            </w:r>
          </w:p>
          <w:p w14:paraId="577515C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Tworzenie raportów tabelarycznych.  </w:t>
            </w:r>
          </w:p>
          <w:p w14:paraId="41D20E26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Tworzenie wykresów liniowych (wraz linią trendu), słupkowych, kołowych.  </w:t>
            </w:r>
          </w:p>
          <w:p w14:paraId="327595E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c. Tworzenie arkuszy kalkulacyjnych zawierających teksty, dane liczbowe oraz formuły przeprowadzające operacje matematyczne, logiczne, tekstowe, statystyczne oraz operacje na danych finansowych i na miarach czasu.  </w:t>
            </w:r>
          </w:p>
          <w:p w14:paraId="6403BCEA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d. Tworzenie raportów z zewnętrznych źródeł danych (inne arkusze kalkulacyjne, bazy danych zgodne z ODBC, pliki tekstowe, pliki XML).  </w:t>
            </w:r>
          </w:p>
          <w:p w14:paraId="7E735796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e. Obsługę kostek OLAP oraz tworzenie i edycję kwerend bazodanowych i webowych. Narzędzia wspomagające analizę statystyczną i finansową, analizę wariantową i rozwiązywanie problemów optymalizacyjnych.  </w:t>
            </w:r>
          </w:p>
          <w:p w14:paraId="29F41BFD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f. Tworzenie raportów tabeli przestawnych umożliwiających dynamiczną zmianę wymiarów oraz wykresów bazujących na danych z tabeli przestawnych.  </w:t>
            </w:r>
          </w:p>
          <w:p w14:paraId="14E2948D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g. Wyszukiwanie i zamianę danych.  </w:t>
            </w:r>
          </w:p>
          <w:p w14:paraId="53699E51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h. Wykonywanie analiz danych przy użyciu formatowania warunkowego.  </w:t>
            </w:r>
          </w:p>
          <w:p w14:paraId="15EB7301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i. Nazywanie komórek arkusza i odwoływanie się w formułach po takiej nazwie.  </w:t>
            </w:r>
          </w:p>
          <w:p w14:paraId="04A79E38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j. Nagrywanie, tworzenie i edycję makr automatyzujących wykonywanie czynności.  </w:t>
            </w:r>
          </w:p>
          <w:p w14:paraId="2D6D8E4E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k. Formatowanie czasu, daty i wartości finansowych z polskim formatem.  </w:t>
            </w:r>
          </w:p>
          <w:p w14:paraId="5EF9168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l. Zapis wielu arkuszy kalkulacyjnych w jednym pliku.  </w:t>
            </w:r>
          </w:p>
          <w:p w14:paraId="14E160B5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m. Zachowanie pełnej zgodności z formatami plików utworzonych za pomocą oprogramowania Microsoft Excel 2007 oraz Microsoft Excel 2010, 2013, 2016, 2019 i 2021, z uwzględnieniem poprawnej realizacji użytych w nich funkcji specjalnych i makropoleceń.  </w:t>
            </w:r>
          </w:p>
          <w:p w14:paraId="2547AD50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n. Zabezpieczenie dokumentów hasłem przed odczytem oraz przed wprowadzaniem modyfikacji.  </w:t>
            </w:r>
          </w:p>
          <w:p w14:paraId="49D09A52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10. Narzędzie do przygotowywania i prowadzenia prezentacji musi umożliwiać:  </w:t>
            </w:r>
          </w:p>
          <w:p w14:paraId="62BD27D5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Przygotowywanie prezentacji multimedialnych, które będą:  </w:t>
            </w:r>
          </w:p>
          <w:p w14:paraId="0DAE13BD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Prezentowanie przy użyciu projektora multimedialnego.  </w:t>
            </w:r>
          </w:p>
          <w:p w14:paraId="6A37E8B6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c. Drukowanie w formacie umożliwiającym robienie notatek.  </w:t>
            </w:r>
          </w:p>
          <w:p w14:paraId="7DE7910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d. Zapisanie jako prezentacja tylko do odczytu.  </w:t>
            </w:r>
          </w:p>
          <w:p w14:paraId="37B32CCE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e. Nagrywanie narracji i dołączanie jej do prezentacji.  </w:t>
            </w:r>
          </w:p>
          <w:p w14:paraId="6FCAB978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f. Opatrywanie slajdów notatkami dla prezentera.  </w:t>
            </w:r>
          </w:p>
          <w:p w14:paraId="4F3A1A3E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g. Umieszczanie i formatowanie tekstów, obiektów graficznych, tabel, nagrań dźwiękowych i wideo.  </w:t>
            </w:r>
          </w:p>
          <w:p w14:paraId="030D9ADD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h. Umieszczanie tabel i wykresów pochodzących z arkusza kalkulacyjnego.  </w:t>
            </w:r>
          </w:p>
          <w:p w14:paraId="3BFAB7B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i. Odświeżenie wykresu znajdującego się w prezentacji po zmianie danych w źródłowym arkuszu kalkulacyjnym. </w:t>
            </w:r>
          </w:p>
          <w:p w14:paraId="1C661657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j. Możliwość tworzenia animacji obiektów i całych slajdów.  </w:t>
            </w:r>
          </w:p>
          <w:p w14:paraId="1373B697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k. Prowadzenie prezentacji w trybie prezentera, gdzie slajdy są widoczne na jednym monitorze lub projektorze, a na drugim widoczne są slajdy i notatki prezentera.  </w:t>
            </w:r>
          </w:p>
          <w:p w14:paraId="59306E0F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l. Pełna zgodność z formatami plików utworzonych za pomocą oprogramowania MS PowerPoint 2007, MS PowerPoint 2010, 2013, 2016, 2019 i 2021.  </w:t>
            </w:r>
          </w:p>
          <w:p w14:paraId="31FB1FE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11. Narzędzie do zarządzania informacją prywatną (pocztą elektroniczną, kalendarzem, kontaktami  i zadaniami) musi umożliwiać:  </w:t>
            </w:r>
          </w:p>
          <w:p w14:paraId="0A047ED9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a. Pobieranie i wysyłanie poczty elektronicznej z serwera pocztowego.  </w:t>
            </w:r>
          </w:p>
          <w:p w14:paraId="698303B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b. Przechowywanie wiadomości na serwerze lub w lokalnym pliku tworzonym z zastosowaniem efektywnej kompresji danych.   </w:t>
            </w:r>
          </w:p>
          <w:p w14:paraId="6231E50F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c. Filtrowanie niechcianej poczty elektronicznej (SPAM) oraz określanie listy zablokowanych  i bezpiecznych nadawców.  </w:t>
            </w:r>
          </w:p>
          <w:p w14:paraId="2F2D5408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d. Tworzenie katalogów, pozwalających katalogować pocztę elektroniczną.  </w:t>
            </w:r>
          </w:p>
          <w:p w14:paraId="78FD79BD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e. Automatyczne grupowanie wiadomości poczty o tym samym tytule. </w:t>
            </w:r>
          </w:p>
          <w:p w14:paraId="2F3448C3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f. Tworzenie reguł przenoszących automatycznie nową pocztę elektroniczną do określonych katalogów bazując na słowach zawartych w tytule, adresie nadawcy i odbiorcy.  </w:t>
            </w:r>
          </w:p>
          <w:p w14:paraId="03D8397C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g. Oflagowanie poczty elektronicznej z określeniem terminu przypomnienia, oddzielnie dla nadawcy i adresatów.  </w:t>
            </w:r>
          </w:p>
          <w:p w14:paraId="1921F8F4" w14:textId="77777777" w:rsidR="00057B7C" w:rsidRPr="00634796" w:rsidRDefault="00057B7C" w:rsidP="00057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h. Mechanizm ustalania liczby wiadomości, które mają być synchronizowane lokalnie. </w:t>
            </w:r>
          </w:p>
          <w:p w14:paraId="1A7DD91C" w14:textId="2552484F" w:rsidR="000242AA" w:rsidRPr="00A971A7" w:rsidRDefault="00057B7C" w:rsidP="00BF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796">
              <w:rPr>
                <w:rFonts w:ascii="Times New Roman" w:hAnsi="Times New Roman" w:cs="Times New Roman"/>
                <w:sz w:val="20"/>
                <w:szCs w:val="20"/>
              </w:rPr>
              <w:t xml:space="preserve">i. Zarządzanie kalendarzem.  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F960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42AA" w:rsidRPr="00A971A7" w14:paraId="168C702F" w14:textId="77777777" w:rsidTr="00603F7E">
        <w:trPr>
          <w:gridAfter w:val="1"/>
          <w:wAfter w:w="9" w:type="dxa"/>
          <w:trHeight w:val="63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4A1D1" w14:textId="1A1D11CC" w:rsidR="000242AA" w:rsidRPr="003A0ED1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131C9" w14:textId="54E414F3" w:rsidR="000242AA" w:rsidRPr="005F590B" w:rsidRDefault="000242AA" w:rsidP="00B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F59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D452" w14:textId="158DAB36" w:rsidR="000242AA" w:rsidRPr="00A971A7" w:rsidRDefault="000242AA" w:rsidP="0002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sz w:val="20"/>
                <w:szCs w:val="20"/>
              </w:rPr>
              <w:t>36 miesięcy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2782" w14:textId="77777777" w:rsidR="000242AA" w:rsidRPr="00A971A7" w:rsidRDefault="000242AA" w:rsidP="0002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2"/>
      <w:tr w:rsidR="00B77838" w:rsidRPr="00210F9A" w14:paraId="3D6B3D51" w14:textId="77777777" w:rsidTr="00603F7E">
        <w:trPr>
          <w:trHeight w:val="465"/>
        </w:trPr>
        <w:tc>
          <w:tcPr>
            <w:tcW w:w="14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4DEFD" w14:textId="2D57F326" w:rsidR="00B77838" w:rsidRPr="00210F9A" w:rsidRDefault="0058485D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B77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B77838"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Monitor</w:t>
            </w:r>
            <w:r w:rsidR="00B77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12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27’’ </w:t>
            </w:r>
            <w:r w:rsidR="00B77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="00B77838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B77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 w:rsidR="00B77838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77838" w:rsidRPr="00210F9A" w14:paraId="795E841B" w14:textId="77777777" w:rsidTr="00603F7E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291C" w14:textId="77777777" w:rsidR="00B77838" w:rsidRPr="00210F9A" w:rsidRDefault="00B77838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20B77" w14:textId="77777777" w:rsidR="00B77838" w:rsidRPr="00210F9A" w:rsidRDefault="00B77838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B77838" w:rsidRPr="00210F9A" w14:paraId="46F10025" w14:textId="77777777" w:rsidTr="00603F7E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02A2" w14:textId="77777777" w:rsidR="00B77838" w:rsidRPr="00210F9A" w:rsidRDefault="00B77838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E064" w14:textId="2C7253F4" w:rsidR="00B77838" w:rsidRPr="00210F9A" w:rsidRDefault="00B77838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 w:rsidR="00B521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</w:t>
            </w:r>
            <w:r w:rsidR="009127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B77838" w:rsidRPr="00A971A7" w14:paraId="02AA3F46" w14:textId="77777777" w:rsidTr="00603F7E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F5E8A" w14:textId="77777777" w:rsidR="00B77838" w:rsidRPr="005F590B" w:rsidRDefault="00B77838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A9878" w14:textId="77777777" w:rsidR="00B77838" w:rsidRPr="005F590B" w:rsidRDefault="00B77838" w:rsidP="00B5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0040" w14:textId="77777777" w:rsidR="00B77838" w:rsidRPr="00A971A7" w:rsidRDefault="00B77838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43C2" w14:textId="77777777" w:rsidR="00B77838" w:rsidRPr="00A971A7" w:rsidRDefault="00B77838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58485D" w:rsidRPr="00E66E36" w14:paraId="30DFE20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5AFDD896" w14:textId="6C0536C5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03E2DA2" w14:textId="0253916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Skrócona specyfikacja monitora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C698AB2" w14:textId="1C5F12E8" w:rsidR="0058485D" w:rsidRPr="00E66E36" w:rsidRDefault="0058485D" w:rsidP="0058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27’’, LED, WQHD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 xml:space="preserve">Full HD, 5ms, 80M:1, </w:t>
            </w:r>
            <w:proofErr w:type="spellStart"/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, HDMI, wbudowane głośniki 2 x 2 W, FLICKER, Redukcja niebieskiego światła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BFBAB19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5EB5B04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365BEAFF" w14:textId="1F13171C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BF08798" w14:textId="576AC6DD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58EAF0E" w14:textId="77777777" w:rsidR="0058485D" w:rsidRPr="00E66E36" w:rsidRDefault="0058485D" w:rsidP="0058485D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Przekątna: min. 27 cali</w:t>
            </w:r>
            <w:r w:rsidRPr="00E66E36">
              <w:rPr>
                <w:rFonts w:ascii="Times New Roman" w:hAnsi="Times New Roman" w:cs="Times New Roman"/>
                <w:sz w:val="20"/>
                <w:szCs w:val="20"/>
              </w:rPr>
              <w:br/>
              <w:t>Rozdzielczość nominalna: 2560x1440 (WQHD) piksele</w:t>
            </w:r>
            <w:r w:rsidRPr="00E66E36">
              <w:rPr>
                <w:rFonts w:ascii="Times New Roman" w:hAnsi="Times New Roman" w:cs="Times New Roman"/>
                <w:sz w:val="20"/>
                <w:szCs w:val="20"/>
              </w:rPr>
              <w:br/>
              <w:t>Powłoka matrycy: matowa</w:t>
            </w:r>
            <w:r w:rsidRPr="00E66E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Typ matrycy: </w:t>
            </w:r>
            <w:hyperlink r:id="rId8" w:history="1">
              <w:r w:rsidRPr="00E66E36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IPS</w:t>
              </w:r>
            </w:hyperlink>
            <w:r w:rsidRPr="00E66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E36">
              <w:rPr>
                <w:rFonts w:ascii="Times New Roman" w:hAnsi="Times New Roman" w:cs="Times New Roman"/>
                <w:sz w:val="20"/>
                <w:szCs w:val="20"/>
              </w:rPr>
              <w:br/>
              <w:t>Wielkość plamki: 0.233 mm</w:t>
            </w:r>
          </w:p>
          <w:p w14:paraId="2DDE87F3" w14:textId="77777777" w:rsidR="0058485D" w:rsidRPr="00E66E36" w:rsidRDefault="0058485D" w:rsidP="0058485D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66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ąt widzenia: </w:t>
            </w:r>
            <w:r w:rsidRPr="00E66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poziomo/pionowo: 178°/178°</w:t>
            </w:r>
          </w:p>
          <w:p w14:paraId="4D124347" w14:textId="77777777" w:rsidR="0058485D" w:rsidRPr="00E66E36" w:rsidRDefault="0058485D" w:rsidP="0058485D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Jasność: 350 cd/m2</w:t>
            </w:r>
          </w:p>
          <w:p w14:paraId="50ABD801" w14:textId="77777777" w:rsidR="0058485D" w:rsidRPr="00E66E36" w:rsidRDefault="0058485D" w:rsidP="0058485D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Kontrast: 1000:1</w:t>
            </w:r>
          </w:p>
          <w:p w14:paraId="6B8A76B4" w14:textId="77777777" w:rsidR="0058485D" w:rsidRPr="00E66E36" w:rsidRDefault="0058485D" w:rsidP="0058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Ilość wyświetlanych kolorów: </w:t>
            </w: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1.07B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5970C0B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164951E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2EA2BEE5" w14:textId="3A6A443F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2C6D36C" w14:textId="7F5302E3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Podstawowe złącza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0A9B0FA" w14:textId="77777777" w:rsidR="0058485D" w:rsidRPr="00E66E36" w:rsidRDefault="0058485D" w:rsidP="0058485D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 xml:space="preserve">1 x HDMI, 1 x </w:t>
            </w:r>
            <w:proofErr w:type="spellStart"/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, Wyjście liniowe audio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A87C97C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16D2F36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7DCE7D8C" w14:textId="19C8EBC6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BAF8BB1" w14:textId="3482178E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Wbudowany hub USB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88EC314" w14:textId="77777777" w:rsidR="0058485D" w:rsidRPr="00E66E36" w:rsidRDefault="0058485D" w:rsidP="005848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2 x USB 3.x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6996C0D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7B5832B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7B43EBE3" w14:textId="4C09B7F6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8B7F0C5" w14:textId="75B35154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głośniki stereo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39C8D3B" w14:textId="77777777" w:rsidR="0058485D" w:rsidRPr="00E66E36" w:rsidRDefault="0058485D" w:rsidP="0058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Min. 2 x 2W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A3EEEB4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29E8327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37CDA70F" w14:textId="2BE33894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BB78426" w14:textId="77BD64B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Regulacja mechaniczna: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A5584A9" w14:textId="77777777" w:rsidR="0058485D" w:rsidRPr="00E66E36" w:rsidRDefault="0058485D" w:rsidP="0058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 xml:space="preserve">pochylenia, wysokości monitora, </w:t>
            </w:r>
            <w:proofErr w:type="spellStart"/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pivot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575F942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7B69862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6924728A" w14:textId="46FE41EF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237AE86" w14:textId="678EB78C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Zgodność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D2EF0AB" w14:textId="77777777" w:rsidR="0058485D" w:rsidRPr="00E66E36" w:rsidRDefault="0058485D" w:rsidP="0058485D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TCO </w:t>
            </w:r>
            <w:proofErr w:type="spellStart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>Certified</w:t>
            </w:r>
            <w:proofErr w:type="spellEnd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CE, TÜV-GS, EAC, </w:t>
            </w:r>
            <w:proofErr w:type="spellStart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>RoHS</w:t>
            </w:r>
            <w:proofErr w:type="spellEnd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  <w:proofErr w:type="spellEnd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>ErP</w:t>
            </w:r>
            <w:proofErr w:type="spellEnd"/>
            <w:r w:rsidRPr="00E66E36">
              <w:rPr>
                <w:rFonts w:ascii="Times New Roman" w:hAnsi="Times New Roman" w:cs="Times New Roman"/>
                <w:b/>
                <w:sz w:val="20"/>
                <w:szCs w:val="20"/>
              </w:rPr>
              <w:t>, WEEE, REACH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FB344F6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713276C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75A19E92" w14:textId="23344232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84FC347" w14:textId="364AFB90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7034460" w14:textId="77777777" w:rsidR="0058485D" w:rsidRPr="00E66E36" w:rsidRDefault="0058485D" w:rsidP="005848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6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Kabel HDMI min. 1,5m, Kabel </w:t>
            </w:r>
            <w:proofErr w:type="spellStart"/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E66E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min. 1,5m, </w:t>
            </w:r>
            <w:r w:rsidRPr="00E66E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Kabel USB,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21BD7CC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485D" w:rsidRPr="00E66E36" w14:paraId="3B66335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3511977E" w14:textId="26DC3FDF" w:rsidR="0058485D" w:rsidRPr="003A0ED1" w:rsidRDefault="0058485D" w:rsidP="0058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705906E" w14:textId="544D5062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B82CA4A" w14:textId="2382A679" w:rsidR="0058485D" w:rsidRPr="00E66E36" w:rsidRDefault="0058485D" w:rsidP="0058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E36">
              <w:rPr>
                <w:rFonts w:ascii="Times New Roman" w:hAnsi="Times New Roman" w:cs="Times New Roman"/>
                <w:sz w:val="20"/>
                <w:szCs w:val="20"/>
              </w:rPr>
              <w:t>36 miesięcy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0B78496" w14:textId="77777777" w:rsidR="0058485D" w:rsidRPr="00E66E36" w:rsidRDefault="0058485D" w:rsidP="0058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127E6" w:rsidRPr="00210F9A" w14:paraId="554E25E6" w14:textId="77777777" w:rsidTr="00603F7E">
        <w:trPr>
          <w:trHeight w:val="465"/>
        </w:trPr>
        <w:tc>
          <w:tcPr>
            <w:tcW w:w="14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F8D7" w14:textId="69DE08FF" w:rsidR="009127E6" w:rsidRPr="00210F9A" w:rsidRDefault="009127E6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3.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Monitor 34’’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127E6" w:rsidRPr="00210F9A" w14:paraId="49D63261" w14:textId="77777777" w:rsidTr="00603F7E">
        <w:trPr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192" w14:textId="77777777" w:rsidR="009127E6" w:rsidRPr="00210F9A" w:rsidRDefault="009127E6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Producent / Firma:</w:t>
            </w:r>
          </w:p>
        </w:tc>
        <w:tc>
          <w:tcPr>
            <w:tcW w:w="11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CFC9" w14:textId="77777777" w:rsidR="009127E6" w:rsidRPr="00210F9A" w:rsidRDefault="009127E6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9127E6" w:rsidRPr="00210F9A" w14:paraId="2EE3388A" w14:textId="77777777" w:rsidTr="00603F7E">
        <w:trPr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D58" w14:textId="77777777" w:rsidR="009127E6" w:rsidRPr="00210F9A" w:rsidRDefault="009127E6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06518" w14:textId="5527636B" w:rsidR="009127E6" w:rsidRPr="00210F9A" w:rsidRDefault="009127E6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9127E6" w:rsidRPr="00A971A7" w14:paraId="446CE990" w14:textId="77777777" w:rsidTr="00603F7E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CD27C" w14:textId="77777777" w:rsidR="009127E6" w:rsidRPr="005F590B" w:rsidRDefault="009127E6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3BC68" w14:textId="77777777" w:rsidR="009127E6" w:rsidRPr="005F590B" w:rsidRDefault="009127E6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C80F" w14:textId="77777777" w:rsidR="009127E6" w:rsidRPr="00A971A7" w:rsidRDefault="009127E6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BEF7" w14:textId="77777777" w:rsidR="009127E6" w:rsidRPr="00A971A7" w:rsidRDefault="009127E6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3A0ED1" w:rsidRPr="002E10CC" w14:paraId="56C7E205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13CC3E6" w14:textId="63C9EB07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0BC6914" w14:textId="1CD42283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Skrócona specyfikacja monitora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717F27D" w14:textId="77777777" w:rsidR="003A0ED1" w:rsidRPr="002E10CC" w:rsidRDefault="003A0ED1" w:rsidP="003A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 xml:space="preserve">min. 34’’, LED, IPS, Full HD, 1ms, 80M:1, </w:t>
            </w:r>
            <w:proofErr w:type="spellStart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, HDMI, wbudowane głośniki min. 2 x 5 W, FLICKER, Redukcja niebieskiego światła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BE9787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40A91E75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EDF8BD3" w14:textId="49548B43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D36BAB3" w14:textId="63340CE5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7A5398C" w14:textId="77777777" w:rsidR="003A0ED1" w:rsidRPr="002E10CC" w:rsidRDefault="003A0ED1" w:rsidP="003A0ED1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Przekątna: min. 34 cali</w:t>
            </w:r>
            <w:r w:rsidRPr="002E10CC">
              <w:rPr>
                <w:rFonts w:ascii="Times New Roman" w:hAnsi="Times New Roman" w:cs="Times New Roman"/>
                <w:sz w:val="20"/>
                <w:szCs w:val="20"/>
              </w:rPr>
              <w:br/>
              <w:t>Rozdzielczość nominalna: 3440x1440 (UWQHD) piksele</w:t>
            </w:r>
          </w:p>
          <w:p w14:paraId="289D8581" w14:textId="77777777" w:rsidR="003A0ED1" w:rsidRPr="002E10CC" w:rsidRDefault="003A0ED1" w:rsidP="003A0ED1">
            <w:pPr>
              <w:pStyle w:val="Standard"/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Format obrazu: 21:9</w:t>
            </w:r>
            <w:r w:rsidRPr="002E10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1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Powłoka matrycy: matowa</w:t>
            </w:r>
          </w:p>
          <w:p w14:paraId="3E1770F1" w14:textId="77777777" w:rsidR="003A0ED1" w:rsidRPr="002E10CC" w:rsidRDefault="003A0ED1" w:rsidP="003A0ED1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Typ matrycy: IPS</w:t>
            </w:r>
            <w:r w:rsidRPr="002E10CC">
              <w:rPr>
                <w:rFonts w:ascii="Times New Roman" w:hAnsi="Times New Roman" w:cs="Times New Roman"/>
                <w:sz w:val="20"/>
                <w:szCs w:val="20"/>
              </w:rPr>
              <w:br/>
              <w:t>Wielkość plamki: nie gorsza niż 0.232 mm</w:t>
            </w:r>
          </w:p>
          <w:p w14:paraId="2454A78B" w14:textId="77777777" w:rsidR="003A0ED1" w:rsidRPr="002E10CC" w:rsidRDefault="003A0ED1" w:rsidP="003A0ED1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ąt widzenia: poziomo/pionowo: min. 178°/ min. 178°,</w:t>
            </w:r>
          </w:p>
          <w:p w14:paraId="5EAC38BD" w14:textId="77777777" w:rsidR="003A0ED1" w:rsidRPr="002E10CC" w:rsidRDefault="003A0ED1" w:rsidP="003A0ED1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Odświeżanie: 144 </w:t>
            </w:r>
            <w:proofErr w:type="spellStart"/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khz</w:t>
            </w:r>
            <w:proofErr w:type="spellEnd"/>
          </w:p>
          <w:p w14:paraId="1009A22D" w14:textId="77777777" w:rsidR="003A0ED1" w:rsidRPr="002E10CC" w:rsidRDefault="003A0ED1" w:rsidP="003A0ED1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Jasność: 400 cd/m2</w:t>
            </w:r>
          </w:p>
          <w:p w14:paraId="5C9F40F5" w14:textId="77777777" w:rsidR="003A0ED1" w:rsidRPr="002E10CC" w:rsidRDefault="003A0ED1" w:rsidP="003A0ED1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Kontrast: 1000:1</w:t>
            </w:r>
          </w:p>
          <w:p w14:paraId="648BE213" w14:textId="77777777" w:rsidR="003A0ED1" w:rsidRPr="002E10CC" w:rsidRDefault="003A0ED1" w:rsidP="003A0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Ilość wyświetlanych kolorów: </w:t>
            </w: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16,7mln</w:t>
            </w:r>
          </w:p>
          <w:p w14:paraId="656CE265" w14:textId="77777777" w:rsidR="003A0ED1" w:rsidRPr="002E10CC" w:rsidRDefault="003A0ED1" w:rsidP="003A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HDR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D362153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32F0538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298F328" w14:textId="4B6F70F7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30235E9" w14:textId="4104074D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Podstawowe złącza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6DB0974" w14:textId="77777777" w:rsidR="003A0ED1" w:rsidRPr="002E10CC" w:rsidRDefault="003A0ED1" w:rsidP="003A0ED1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 xml:space="preserve">2 x HDMI, 1 x </w:t>
            </w:r>
            <w:proofErr w:type="spellStart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, Wyjście słuchawkowe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C0690DD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6703F0E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15B9BD8" w14:textId="0D4D9597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8C0B1A4" w14:textId="50B52BBC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 USB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36BAD62" w14:textId="77777777" w:rsidR="003A0ED1" w:rsidRPr="002E10CC" w:rsidRDefault="003A0ED1" w:rsidP="003A0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2 x USB 3.x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4E7430B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2197E21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9B5C1E9" w14:textId="74707DDF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D3DF47C" w14:textId="4276916C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głośniki stereo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CD90AB7" w14:textId="77777777" w:rsidR="003A0ED1" w:rsidRPr="002E10CC" w:rsidRDefault="003A0ED1" w:rsidP="003A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Min. 2 x 5W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D7D0E3B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7F1856F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38EE385" w14:textId="1A99C0CF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AC9ABCD" w14:textId="2CDCF424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Regulacja mechaniczna: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5D0C5B2" w14:textId="77777777" w:rsidR="003A0ED1" w:rsidRPr="002E10CC" w:rsidRDefault="003A0ED1" w:rsidP="003A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wysokość, pochył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53CF88F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71E1831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5148583" w14:textId="17869527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3CC6950" w14:textId="0BBB2203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3F11561" w14:textId="77777777" w:rsidR="003A0ED1" w:rsidRPr="002E10CC" w:rsidRDefault="003A0ED1" w:rsidP="003A0ED1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 xml:space="preserve">Nie gorsze niż: 60W typowo, 0.5W stand by, 0.5W off </w:t>
            </w:r>
            <w:proofErr w:type="spellStart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2CDF29F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759C663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52ED881" w14:textId="2114A561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36E240D" w14:textId="1F52C3D0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Zgodność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369F0BF" w14:textId="77777777" w:rsidR="003A0ED1" w:rsidRPr="002E10CC" w:rsidRDefault="003A0ED1" w:rsidP="003A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 xml:space="preserve">CE, EAC, </w:t>
            </w:r>
            <w:proofErr w:type="spellStart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RoHS</w:t>
            </w:r>
            <w:proofErr w:type="spellEnd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ErP</w:t>
            </w:r>
            <w:proofErr w:type="spellEnd"/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, WEEE, REACH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245AA1F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693664D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DE3226E" w14:textId="30193429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C093441" w14:textId="3134B3D1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8265BFB" w14:textId="77777777" w:rsidR="003A0ED1" w:rsidRPr="002E10CC" w:rsidRDefault="003A0ED1" w:rsidP="003A0ED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Kabel HDMI min. 1,5m, Kabel </w:t>
            </w:r>
            <w:proofErr w:type="spellStart"/>
            <w:r w:rsidRPr="002E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2E10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min. 1,5m,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2A39921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ED1" w:rsidRPr="002E10CC" w14:paraId="311C15B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5F7F09B" w14:textId="42B3FBCD" w:rsidR="003A0ED1" w:rsidRPr="003A0ED1" w:rsidRDefault="003A0ED1" w:rsidP="003A0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6C8AFB4" w14:textId="1DACB712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C096D6C" w14:textId="77777777" w:rsidR="003A0ED1" w:rsidRPr="002E10CC" w:rsidRDefault="003A0ED1" w:rsidP="003A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10CC">
              <w:rPr>
                <w:rFonts w:ascii="Times New Roman" w:hAnsi="Times New Roman" w:cs="Times New Roman"/>
                <w:sz w:val="20"/>
                <w:szCs w:val="20"/>
              </w:rPr>
              <w:t>36 miesięcy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0B7AAB1" w14:textId="77777777" w:rsidR="003A0ED1" w:rsidRPr="002E10CC" w:rsidRDefault="003A0ED1" w:rsidP="003A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907E0" w:rsidRPr="00210F9A" w14:paraId="5D36C1B2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79548" w14:textId="3BF9B0C5" w:rsidR="001907E0" w:rsidRPr="00210F9A" w:rsidRDefault="003A0ED1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190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1907E0"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3A0E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Głośniki do komputera</w:t>
            </w:r>
            <w:r w:rsidR="00190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9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="001907E0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52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1907E0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 w:rsidR="0019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907E0" w:rsidRPr="00210F9A" w14:paraId="333583A9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C200" w14:textId="77777777" w:rsidR="001907E0" w:rsidRPr="00210F9A" w:rsidRDefault="001907E0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C48E6" w14:textId="77777777" w:rsidR="001907E0" w:rsidRPr="00210F9A" w:rsidRDefault="001907E0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1907E0" w:rsidRPr="00210F9A" w14:paraId="2B256E5A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B7A6" w14:textId="77777777" w:rsidR="001907E0" w:rsidRPr="00210F9A" w:rsidRDefault="001907E0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A1933" w14:textId="77777777" w:rsidR="001907E0" w:rsidRPr="00210F9A" w:rsidRDefault="001907E0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1907E0" w:rsidRPr="00A971A7" w14:paraId="39F30EFD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74EB5" w14:textId="77777777" w:rsidR="001907E0" w:rsidRPr="005F590B" w:rsidRDefault="001907E0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351B0" w14:textId="77777777" w:rsidR="001907E0" w:rsidRPr="005F590B" w:rsidRDefault="001907E0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C846" w14:textId="77777777" w:rsidR="001907E0" w:rsidRPr="00A971A7" w:rsidRDefault="001907E0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D84F" w14:textId="77777777" w:rsidR="001907E0" w:rsidRPr="00A971A7" w:rsidRDefault="001907E0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0A2402" w:rsidRPr="00AA7EAE" w14:paraId="7942131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9"/>
        </w:trPr>
        <w:tc>
          <w:tcPr>
            <w:tcW w:w="426" w:type="dxa"/>
            <w:vAlign w:val="center"/>
          </w:tcPr>
          <w:p w14:paraId="74B5E62C" w14:textId="1F8A4D81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106EEC6" w14:textId="57D72BBD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kolumn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2030031" w14:textId="77777777" w:rsidR="000A2402" w:rsidRPr="00AA7EAE" w:rsidRDefault="000A2402" w:rsidP="000A2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EAE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82B1E9D" w14:textId="77777777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2402" w:rsidRPr="00AA7EAE" w14:paraId="2018415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9"/>
        </w:trPr>
        <w:tc>
          <w:tcPr>
            <w:tcW w:w="426" w:type="dxa"/>
            <w:vAlign w:val="center"/>
          </w:tcPr>
          <w:p w14:paraId="5E3A1599" w14:textId="17CC1CEA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6E38A68" w14:textId="014C1123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głośników (RMS)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241C061" w14:textId="77777777" w:rsidR="000A2402" w:rsidRPr="00AA7EAE" w:rsidRDefault="000A2402" w:rsidP="000A2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 x </w:t>
            </w:r>
            <w:r w:rsidRPr="00AA7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F7E01CE" w14:textId="77777777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2402" w:rsidRPr="00AA7EAE" w14:paraId="67B9B477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9"/>
        </w:trPr>
        <w:tc>
          <w:tcPr>
            <w:tcW w:w="426" w:type="dxa"/>
            <w:vAlign w:val="center"/>
          </w:tcPr>
          <w:p w14:paraId="51D850CE" w14:textId="0C7E08B0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D903445" w14:textId="755B7D06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złącza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03230B5" w14:textId="77777777" w:rsidR="000A2402" w:rsidRPr="00AA7EAE" w:rsidRDefault="000A2402" w:rsidP="000A2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7EAE">
              <w:rPr>
                <w:rFonts w:ascii="Times New Roman" w:hAnsi="Times New Roman" w:cs="Times New Roman"/>
                <w:sz w:val="20"/>
                <w:szCs w:val="20"/>
              </w:rPr>
              <w:t>Jack 3.5mm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08349FA" w14:textId="77777777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A2402" w:rsidRPr="00AA7EAE" w14:paraId="768A3322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9"/>
        </w:trPr>
        <w:tc>
          <w:tcPr>
            <w:tcW w:w="426" w:type="dxa"/>
            <w:vAlign w:val="center"/>
          </w:tcPr>
          <w:p w14:paraId="1EA3D67C" w14:textId="5A200CF2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A4D2DBE" w14:textId="72A0D1F7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DE0BD2B" w14:textId="77777777" w:rsidR="000A2402" w:rsidRPr="00AA7EAE" w:rsidRDefault="000A2402" w:rsidP="000A2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7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1C61116" w14:textId="77777777" w:rsidR="000A2402" w:rsidRPr="00AA7EAE" w:rsidRDefault="000A2402" w:rsidP="000A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A7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F5924" w:rsidRPr="00210F9A" w14:paraId="54D18A62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48790" w14:textId="5FC277C9" w:rsidR="005F5924" w:rsidRPr="00210F9A" w:rsidRDefault="00941BD5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5F59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F5924"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F5924" w:rsidRPr="005F59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UPS 650VA</w:t>
            </w:r>
            <w:r w:rsidR="005F59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F5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="005F5924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F5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 w:rsidR="005F5924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 w:rsidR="005F5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F5924" w:rsidRPr="00210F9A" w14:paraId="38E689E4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C12C" w14:textId="77777777" w:rsidR="005F5924" w:rsidRPr="00210F9A" w:rsidRDefault="005F592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7A38" w14:textId="77777777" w:rsidR="005F5924" w:rsidRPr="00210F9A" w:rsidRDefault="005F592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5F5924" w:rsidRPr="00210F9A" w14:paraId="09057390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B79B" w14:textId="77777777" w:rsidR="005F5924" w:rsidRPr="00210F9A" w:rsidRDefault="005F592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4B5F7" w14:textId="240A5252" w:rsidR="005F5924" w:rsidRPr="00210F9A" w:rsidRDefault="005F592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 w:rsidR="00941B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5F5924" w:rsidRPr="00A971A7" w14:paraId="5BFAB59D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F22F2" w14:textId="77777777" w:rsidR="005F5924" w:rsidRPr="005F590B" w:rsidRDefault="005F5924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C6A43" w14:textId="77777777" w:rsidR="005F5924" w:rsidRPr="005F590B" w:rsidRDefault="005F5924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9011" w14:textId="77777777" w:rsidR="005F5924" w:rsidRPr="00A971A7" w:rsidRDefault="005F5924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9C3E" w14:textId="77777777" w:rsidR="005F5924" w:rsidRPr="00A971A7" w:rsidRDefault="005F5924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112855" w:rsidRPr="00C91CF6" w14:paraId="4ED8FC3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8CE0E21" w14:textId="0923AD55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6576EA1" w14:textId="6105DBCC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wyjściowa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33BEFF4" w14:textId="77777777" w:rsidR="00112855" w:rsidRPr="00C91CF6" w:rsidRDefault="00112855" w:rsidP="0011285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 W /650 VA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B9E3161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855" w:rsidRPr="00C91CF6" w14:paraId="0FB1DF85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89"/>
        </w:trPr>
        <w:tc>
          <w:tcPr>
            <w:tcW w:w="426" w:type="dxa"/>
            <w:vAlign w:val="center"/>
          </w:tcPr>
          <w:p w14:paraId="428AE0AD" w14:textId="38BD49F4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36FD43D" w14:textId="5400ECD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wejściowe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42DFFC1" w14:textId="77777777" w:rsidR="00112855" w:rsidRPr="00C91CF6" w:rsidRDefault="00112855" w:rsidP="0011285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170-260 V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72DB627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855" w:rsidRPr="00C91CF6" w14:paraId="5C03586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12D528D" w14:textId="50CAF8B2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56FF7CF" w14:textId="64DA2E41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Architektura </w:t>
            </w:r>
            <w:proofErr w:type="spellStart"/>
            <w:r w:rsidRPr="00C91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UPSa</w:t>
            </w:r>
            <w:proofErr w:type="spellEnd"/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382B59D" w14:textId="77777777" w:rsidR="00112855" w:rsidRPr="00C91CF6" w:rsidRDefault="00112855" w:rsidP="0011285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line-interactive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7C7187D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855" w:rsidRPr="00C91CF6" w14:paraId="1C3D6A8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CD52185" w14:textId="15B3A374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63015D6" w14:textId="62C4A404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Gniazda wyjściowe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DC26C10" w14:textId="77777777" w:rsidR="00112855" w:rsidRPr="00C91CF6" w:rsidRDefault="00112855" w:rsidP="0011285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min. 4 x IEC 320 C13 (utrzymanie zasilania)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E2A6A50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855" w:rsidRPr="00C91CF6" w14:paraId="06218AD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60"/>
        </w:trPr>
        <w:tc>
          <w:tcPr>
            <w:tcW w:w="426" w:type="dxa"/>
            <w:vAlign w:val="center"/>
          </w:tcPr>
          <w:p w14:paraId="7BB36B7D" w14:textId="27924400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E9E198D" w14:textId="0773ACA8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Czas podtrzymania przy obciążeniu 50%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2470FC2" w14:textId="77777777" w:rsidR="00112855" w:rsidRPr="00C91CF6" w:rsidRDefault="00112855" w:rsidP="0011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min.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9525207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12855" w:rsidRPr="00C91CF6" w14:paraId="7FBAD46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16F4E33B" w14:textId="314789F2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D12899" w14:textId="2D2F9F09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Zabezpieczenia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B0F47EE" w14:textId="77777777" w:rsidR="00112855" w:rsidRPr="00C91CF6" w:rsidRDefault="00112855" w:rsidP="0011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Nadmierne rozładowanie, Przeciw przeciążeniowe, Przeciwzwarciowe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5C8F479A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12855" w:rsidRPr="00C91CF6" w14:paraId="7729343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3703869" w14:textId="2083C981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51A96C" w14:textId="4BBE026F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Sygnalizacja pracy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FDD5A38" w14:textId="77777777" w:rsidR="00112855" w:rsidRPr="00C91CF6" w:rsidRDefault="00112855" w:rsidP="00112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F6">
              <w:rPr>
                <w:rFonts w:ascii="Times New Roman" w:hAnsi="Times New Roman" w:cs="Times New Roman"/>
                <w:sz w:val="20"/>
                <w:szCs w:val="20"/>
              </w:rPr>
              <w:t>Diody LED, Alarmy dźwiękowe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D3D63C4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855" w:rsidRPr="00C91CF6" w14:paraId="261BC70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8827E92" w14:textId="7AD6235D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C3F8E89" w14:textId="1330F70E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Dodatkowe informacje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D4C0EEA" w14:textId="77777777" w:rsidR="00112855" w:rsidRPr="00C91CF6" w:rsidRDefault="00112855" w:rsidP="0011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Automatyczna regulacja napięcia (AVR),  Zimny start.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0AC1E86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855" w:rsidRPr="00C91CF6" w14:paraId="5BB8BD6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5D4AA0E" w14:textId="0417AE42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C4D25FA" w14:textId="213E8081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6B6E5B3" w14:textId="77777777" w:rsidR="00112855" w:rsidRPr="00C91CF6" w:rsidRDefault="00112855" w:rsidP="0011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4B054F9" w14:textId="77777777" w:rsidR="00112855" w:rsidRPr="00C91CF6" w:rsidRDefault="00112855" w:rsidP="0011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210F9A" w14:paraId="0C597706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66C66" w14:textId="33FCEECA" w:rsidR="00B249FC" w:rsidRPr="00210F9A" w:rsidRDefault="00B249FC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6.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24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UPS 9000VA/8000W z baterią</w:t>
            </w:r>
            <w:r w:rsidR="004F2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249FC" w:rsidRPr="00210F9A" w14:paraId="6D114940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F4B" w14:textId="77777777" w:rsidR="00B249FC" w:rsidRPr="00210F9A" w:rsidRDefault="00B249FC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3056" w14:textId="77777777" w:rsidR="00B249FC" w:rsidRPr="00210F9A" w:rsidRDefault="00B249FC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B249FC" w:rsidRPr="00210F9A" w14:paraId="4D699B03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1FC0" w14:textId="77777777" w:rsidR="00B249FC" w:rsidRPr="00210F9A" w:rsidRDefault="00B249FC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DA33" w14:textId="77777777" w:rsidR="00B249FC" w:rsidRPr="00210F9A" w:rsidRDefault="00B249FC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B249FC" w:rsidRPr="00A971A7" w14:paraId="49C4C7B1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C9CAD" w14:textId="77777777" w:rsidR="00B249FC" w:rsidRPr="005F590B" w:rsidRDefault="00B249FC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389D7" w14:textId="77777777" w:rsidR="00B249FC" w:rsidRPr="005F590B" w:rsidRDefault="00B249FC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D3A7" w14:textId="77777777" w:rsidR="00B249FC" w:rsidRPr="00A971A7" w:rsidRDefault="00B249FC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5948" w14:textId="77777777" w:rsidR="00B249FC" w:rsidRPr="00A971A7" w:rsidRDefault="00B249FC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B249FC" w:rsidRPr="009E4945" w14:paraId="53E178C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EE65F6B" w14:textId="14B368B1" w:rsidR="00B249FC" w:rsidRPr="0080542E" w:rsidRDefault="00B249FC" w:rsidP="0080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3638978" w14:textId="2499E4AC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Architektura UPS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C9DBE3F" w14:textId="77777777" w:rsidR="00B249FC" w:rsidRPr="009E4945" w:rsidRDefault="00B249FC" w:rsidP="00B249F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podwójna konwersja online VFI z wejściowym PFC i automatycznym by-passem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A98682E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651B16E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6D6C18D" w14:textId="41C4024D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BE2B8B2" w14:textId="26E769E8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Pozorna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3D42EB4" w14:textId="77777777" w:rsidR="00B249FC" w:rsidRPr="009E4945" w:rsidRDefault="00B249FC" w:rsidP="00B249F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9000 VA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E105F0B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4FA7304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5DBF382" w14:textId="17992010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B4AFAC1" w14:textId="47CBF0A6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Rzeczywista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6829F98" w14:textId="77777777" w:rsidR="00B249FC" w:rsidRPr="009E4945" w:rsidRDefault="00B249FC" w:rsidP="00B249F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8000 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C31701F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3612AED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E596954" w14:textId="686FC25A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BF4C80C" w14:textId="1219AEF3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faz na wejściu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8AB588A" w14:textId="77777777" w:rsidR="00B249FC" w:rsidRPr="009E4945" w:rsidRDefault="00B249FC" w:rsidP="00B249F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1/1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0707A5A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21C5B08B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E02ED12" w14:textId="227FEDE9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5C9D695" w14:textId="472ABF8A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Postać fali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B39C442" w14:textId="77777777" w:rsidR="00B249FC" w:rsidRPr="009E4945" w:rsidRDefault="00B249FC" w:rsidP="00B249F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Sinus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22ADF4E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5B16C19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45"/>
        </w:trPr>
        <w:tc>
          <w:tcPr>
            <w:tcW w:w="426" w:type="dxa"/>
            <w:vAlign w:val="center"/>
          </w:tcPr>
          <w:p w14:paraId="7A137450" w14:textId="20D6B6BF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128BFA" w14:textId="614DA082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Czas ładowania akumulatorów (h):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A90DA99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poniżej 6h do 90% pojemności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621F052F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49FC" w:rsidRPr="009E4945" w14:paraId="00100432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6A77E150" w14:textId="682D9294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30E0F82" w14:textId="57622024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Wejście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D75AA8C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Napięcie: 230 V (1-fazowe) 100÷280 V; (175÷280 V przy obciążeniu 100%)</w:t>
            </w:r>
          </w:p>
          <w:p w14:paraId="461C78CD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Częstotliwość: 40/70 </w:t>
            </w:r>
            <w:proofErr w:type="spellStart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(50/60 </w:t>
            </w:r>
            <w:proofErr w:type="spellStart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+/-10%, wybierane automatycznie),</w:t>
            </w:r>
          </w:p>
          <w:p w14:paraId="4D53364D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Współczynnik mocy/</w:t>
            </w:r>
            <w:proofErr w:type="spellStart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THDi</w:t>
            </w:r>
            <w:proofErr w:type="spellEnd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&gt;0,99 / &lt;3%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C56FC0C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5058B59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1EA84EE4" w14:textId="375D25C3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17DAF9C" w14:textId="140BAAE8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Wyście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DC6A50D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Napięcie: 230 V (1-fazowe), z możliwością wyboru 200/208/220/240 V — 50/60 </w:t>
            </w:r>
            <w:proofErr w:type="spellStart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+/- 2% (+/- 0,05 </w:t>
            </w:r>
            <w:proofErr w:type="spellStart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trybie baterii),</w:t>
            </w:r>
          </w:p>
          <w:p w14:paraId="58B6BFC0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Współczynnik mocy: 1 przy 8 kVA, </w:t>
            </w:r>
          </w:p>
          <w:p w14:paraId="75E717B7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Sprawność: Do 95,5% w trybie online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D85C80F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22CE846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75DCC55C" w14:textId="0B7E7632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63B99BA" w14:textId="39E734AE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Ładowanie baterii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7856B08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poniżej 6h do 90% pojemności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467F27E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7176FE6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6D55C249" w14:textId="0D89132A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7BAE2FF" w14:textId="318C4592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7A34095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RS232 (MODBUS), Port USB, Wejście EPO, Złącze do pracy równoległej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F155D8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0C114DD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6460CBAD" w14:textId="5EB0F22C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D0ACBCC" w14:textId="0E0B58F8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Poziom hałasu</w:t>
            </w:r>
          </w:p>
          <w:p w14:paraId="2239403B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(ISO 3746)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961D94D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&lt; 55 </w:t>
            </w:r>
            <w:proofErr w:type="spellStart"/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dBA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09DA057D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49FC" w:rsidRPr="009E4945" w14:paraId="7FF51BB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9286CF0" w14:textId="45475980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EE36116" w14:textId="7072A4C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Normy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4103CC5" w14:textId="77777777" w:rsidR="00B249FC" w:rsidRPr="009E4945" w:rsidRDefault="00B249FC" w:rsidP="00B24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Bezpieczeństwo: IEC/EN 62040-1, AS 62040.1.1, AS 62040.1.2,</w:t>
            </w:r>
          </w:p>
          <w:p w14:paraId="3DF818C0" w14:textId="77777777" w:rsidR="00B249FC" w:rsidRPr="009E4945" w:rsidRDefault="00B249FC" w:rsidP="00B24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Kompatybilność elektromagnetyczna: IEC/EN 62040-2, AS 62040.2,</w:t>
            </w:r>
          </w:p>
          <w:p w14:paraId="71DA46A7" w14:textId="77777777" w:rsidR="00B249FC" w:rsidRPr="009E4945" w:rsidRDefault="00B249FC" w:rsidP="00B24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Sprawność: IEC/EN 62040-3 (wydajność testowana przez zewnętrzną, niezależną instytucję)</w:t>
            </w:r>
          </w:p>
          <w:p w14:paraId="5DD56AC1" w14:textId="77777777" w:rsidR="00B249FC" w:rsidRPr="009E4945" w:rsidRDefault="00B249FC" w:rsidP="00B24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Certyfikaty: CE, RCM (E2376)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F6D5224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6E521E2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9A43C22" w14:textId="5D416355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9357094" w14:textId="1EE81CC4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22CDF05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hAnsi="Times New Roman" w:cs="Times New Roman"/>
                <w:sz w:val="20"/>
                <w:szCs w:val="20"/>
              </w:rPr>
              <w:t xml:space="preserve">Rozmiar UPS w szafie </w:t>
            </w:r>
            <w:proofErr w:type="spellStart"/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9E49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5U,</w:t>
            </w:r>
          </w:p>
          <w:p w14:paraId="5E748307" w14:textId="77777777" w:rsidR="00B249FC" w:rsidRPr="009E4945" w:rsidRDefault="00B249FC" w:rsidP="00B24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szyn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6D396EF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249FC" w:rsidRPr="009E4945" w14:paraId="569AF3C2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31"/>
        </w:trPr>
        <w:tc>
          <w:tcPr>
            <w:tcW w:w="426" w:type="dxa"/>
            <w:vAlign w:val="center"/>
          </w:tcPr>
          <w:p w14:paraId="6E882935" w14:textId="308C99EF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F5C6589" w14:textId="3CA3AF48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6B013CE" w14:textId="77777777" w:rsidR="00B249FC" w:rsidRPr="009E4945" w:rsidRDefault="00B249FC" w:rsidP="00B24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zamontowania dodatkowego zewnętrznego modułu bateryjnego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5BF4BA46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249FC" w:rsidRPr="009E4945" w14:paraId="0BBD4AB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006E25B" w14:textId="1CFA2870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1863BA3" w14:textId="78A1BE1A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5AA8DBE" w14:textId="77777777" w:rsidR="00B249FC" w:rsidRPr="009E4945" w:rsidRDefault="00B249FC" w:rsidP="00B2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4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B0C8E55" w14:textId="77777777" w:rsidR="00B249FC" w:rsidRPr="009E4945" w:rsidRDefault="00B249FC" w:rsidP="00B2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0542E" w:rsidRPr="00210F9A" w14:paraId="308DA17D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5430" w14:textId="75E62082" w:rsidR="0080542E" w:rsidRPr="00210F9A" w:rsidRDefault="0080542E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7.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Projektor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0542E" w:rsidRPr="00210F9A" w14:paraId="1A8D0796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001E" w14:textId="77777777" w:rsidR="0080542E" w:rsidRPr="00210F9A" w:rsidRDefault="0080542E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65237" w14:textId="77777777" w:rsidR="0080542E" w:rsidRPr="00210F9A" w:rsidRDefault="0080542E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80542E" w:rsidRPr="00210F9A" w14:paraId="4FF404C9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C5DB" w14:textId="77777777" w:rsidR="0080542E" w:rsidRPr="00210F9A" w:rsidRDefault="0080542E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B3D85" w14:textId="77777777" w:rsidR="0080542E" w:rsidRPr="00210F9A" w:rsidRDefault="0080542E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80542E" w:rsidRPr="00A971A7" w14:paraId="31241099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87B51" w14:textId="77777777" w:rsidR="0080542E" w:rsidRPr="005F590B" w:rsidRDefault="0080542E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FCCA2" w14:textId="77777777" w:rsidR="0080542E" w:rsidRPr="005F590B" w:rsidRDefault="0080542E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681" w14:textId="77777777" w:rsidR="0080542E" w:rsidRPr="00A971A7" w:rsidRDefault="0080542E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B308" w14:textId="77777777" w:rsidR="0080542E" w:rsidRPr="00A971A7" w:rsidRDefault="0080542E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C922B3" w:rsidRPr="0051556C" w14:paraId="593EF88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F5A676F" w14:textId="0A354AF5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4" w:name="_Hlk119486807"/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508963D" w14:textId="7178B8E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Technologia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5786A9D" w14:textId="77777777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3LCD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929F23D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4861926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B4AFB84" w14:textId="3989594B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44A1EB6" w14:textId="0A3EEE5C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Jasność [ANSI]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A890069" w14:textId="3D71E5EA" w:rsidR="00C922B3" w:rsidRPr="0051556C" w:rsidRDefault="00C922B3" w:rsidP="00C922B3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51556C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lumen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F407F54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574D9A2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A3CA2E2" w14:textId="6533663D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28D0DBE" w14:textId="769FC45A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Jasność (tryb ekonomiczny):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85521BF" w14:textId="16E7852A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lumen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D90CE78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42A4926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A3FE5E7" w14:textId="7FE623BF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AA88D48" w14:textId="3341B169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F40EDEE" w14:textId="77777777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2500000:1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A54CF62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2F87928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F4FF28C" w14:textId="3AF664AD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D4CE1EF" w14:textId="0063CA2E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984700E" w14:textId="13EB7676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F7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WUXGA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Full HD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7F9A6FA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114F018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1174A16" w14:textId="1981184B" w:rsidR="00C922B3" w:rsidRPr="009F7055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74E8C32" w14:textId="0918A24E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Współczynnik proporcji obrazu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B6538E0" w14:textId="02901000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16:10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543B3A2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3AF28DE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170E0C9" w14:textId="088DA7C0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BFAE248" w14:textId="4581D90F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Poziom szumu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2C79C20" w14:textId="77B97478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(tryb normalny) /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(tryb ECO)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3DC0682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52957B4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D8EF028" w14:textId="3D693490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D91FC5E" w14:textId="026C3DE3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Żywotność źródła światła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48B8056" w14:textId="77777777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20000 h (w trybie normalnym), 30 000h (w trybie oszczędnym),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099AD2D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2F0FF0A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1BA25E7" w14:textId="08123A8E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BB2728C" w14:textId="3F9FD4F9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Źródło światła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7E110B1" w14:textId="77777777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Laser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AA3F58C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612D8E5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D16AEF1" w14:textId="3E5CFC94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C9A660D" w14:textId="0D4CF9C5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Obiektyw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A4A0918" w14:textId="77777777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Optyczny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26C560B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2A52903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7A34932" w14:textId="10528CF0" w:rsidR="00C922B3" w:rsidRPr="00F445F6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E2D5938" w14:textId="4A422C1E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4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Odległość ogniskowa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CC4803A" w14:textId="594510B0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31,8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mm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C50296F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66F0494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E48EB1B" w14:textId="49F59E7D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7537C0F" w14:textId="7E3BFC3F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Zoom/Focus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8CB1AA7" w14:textId="1D71B3CC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6x / ręczny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103B980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7D7C785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525D90C" w14:textId="6ECE104D" w:rsidR="00C922B3" w:rsidRPr="00F445F6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A62B5CB" w14:textId="2E704C24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4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Współczynnik powiększenia obiektywu projekcyjnego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7E5368A" w14:textId="7F1C97FD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,2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:1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679108B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1D09906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71"/>
        </w:trPr>
        <w:tc>
          <w:tcPr>
            <w:tcW w:w="426" w:type="dxa"/>
            <w:vAlign w:val="center"/>
          </w:tcPr>
          <w:p w14:paraId="1AA1971F" w14:textId="72545394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002254B" w14:textId="38045E4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Korekcja obrazu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D7A18FD" w14:textId="77777777" w:rsidR="00C922B3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pionowo: ± 30°,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9D5932B" w14:textId="26CF659E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poziomo ± 30°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514E106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2CF1758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47B8D54" w14:textId="28174D7A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48C887C" w14:textId="442F451F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Rozmiar projekcji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E5CB936" w14:textId="18446A0D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cali do 500 cali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4D00F8D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74D4B11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9749556" w14:textId="63B93E5D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F172480" w14:textId="72E9ABE6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Wejścia video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58BBAA9" w14:textId="5FE3CBEA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x VGA, 2 x HDMI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B3ED741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20A62CD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B304945" w14:textId="549A4F8C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E2CB704" w14:textId="5891C49B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Porty komunikacyjne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475F6C2" w14:textId="2B1C08F9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Interfejs Ethernet (100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Base-TX /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Base-T)</w:t>
            </w:r>
          </w:p>
          <w:p w14:paraId="2563C268" w14:textId="54028CAE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USB 2.0 typu A, USB, RS-232C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B5B179F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5CF0F6D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C7B7525" w14:textId="3EEA9EED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69412BD" w14:textId="3677C98A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99FC2A4" w14:textId="0D9F8829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0093988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566D9BD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9398827" w14:textId="49DFC79C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29517B8" w14:textId="1749E742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Funkcje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CBBB6AC" w14:textId="34FC6E34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A/V </w:t>
            </w:r>
            <w:proofErr w:type="spellStart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mute</w:t>
            </w:r>
            <w:proofErr w:type="spellEnd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Funkcja korekcji łuku, Automatyczne wyszukiwanie źródła obrazu, Pozioma i pionowa korekcja geometrii obrazu, Bez komputera, </w:t>
            </w:r>
            <w:proofErr w:type="spellStart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Quick</w:t>
            </w:r>
            <w:proofErr w:type="spellEnd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Corner</w:t>
            </w:r>
            <w:proofErr w:type="spellEnd"/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Funkcja podziału ekranu, </w:t>
            </w:r>
            <w:r w:rsidRPr="009608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Ekran panoramiczny (16:6)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5D1A32D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624D25A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EBF0DA4" w14:textId="790AE938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6695275" w14:textId="7F28E3FB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Akcesoria standardowe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18D2CA6" w14:textId="77777777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Kabel zasilający, Pilot z bateriami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E2AFD88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3C5683C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C074B51" w14:textId="0E1B689C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63EBC62" w14:textId="627B3759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56C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>Okablowanie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FCDBFA4" w14:textId="77777777" w:rsidR="00C922B3" w:rsidRPr="0051556C" w:rsidRDefault="00C922B3" w:rsidP="00C92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56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10m HDMI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F4A3169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922B3" w:rsidRPr="0051556C" w14:paraId="6FA90A7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65"/>
        </w:trPr>
        <w:tc>
          <w:tcPr>
            <w:tcW w:w="426" w:type="dxa"/>
            <w:vAlign w:val="center"/>
          </w:tcPr>
          <w:p w14:paraId="10286185" w14:textId="3CC26953" w:rsidR="00C922B3" w:rsidRPr="00C922B3" w:rsidRDefault="00C922B3" w:rsidP="00C92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F397CD7" w14:textId="2EE1312D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5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B774356" w14:textId="0E6CDBE9" w:rsidR="00C922B3" w:rsidRPr="0051556C" w:rsidRDefault="00C922B3" w:rsidP="00C9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1556C">
              <w:rPr>
                <w:rFonts w:ascii="Times New Roman" w:hAnsi="Times New Roman" w:cs="Times New Roman"/>
                <w:sz w:val="20"/>
                <w:szCs w:val="20"/>
              </w:rPr>
              <w:t xml:space="preserve"> miesi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51556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C4AE110" w14:textId="77777777" w:rsidR="00C922B3" w:rsidRPr="0051556C" w:rsidRDefault="00C922B3" w:rsidP="00C9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4"/>
      <w:tr w:rsidR="004F265A" w:rsidRPr="00210F9A" w14:paraId="3C15C17C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1231" w14:textId="6A4A005D" w:rsidR="004F265A" w:rsidRPr="00210F9A" w:rsidRDefault="004F265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8.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F2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Storge</w:t>
            </w:r>
            <w:proofErr w:type="spellEnd"/>
            <w:r w:rsidRPr="004F26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RDX  8-kieszeni, 2x 10Gb Ethernet, 2U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F265A" w:rsidRPr="00210F9A" w14:paraId="569E759E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8A2A" w14:textId="77777777" w:rsidR="004F265A" w:rsidRPr="00210F9A" w:rsidRDefault="004F265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D381C" w14:textId="77777777" w:rsidR="004F265A" w:rsidRPr="00210F9A" w:rsidRDefault="004F265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4F265A" w:rsidRPr="00210F9A" w14:paraId="5EEE274F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1A5F" w14:textId="77777777" w:rsidR="004F265A" w:rsidRPr="00210F9A" w:rsidRDefault="004F265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77E89" w14:textId="77777777" w:rsidR="004F265A" w:rsidRPr="00210F9A" w:rsidRDefault="004F265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4F265A" w:rsidRPr="00A971A7" w14:paraId="79A28EB0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6DDDC" w14:textId="77777777" w:rsidR="004F265A" w:rsidRPr="005F590B" w:rsidRDefault="004F265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A2ACC" w14:textId="77777777" w:rsidR="004F265A" w:rsidRPr="005F590B" w:rsidRDefault="004F265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A0EA" w14:textId="77777777" w:rsidR="004F265A" w:rsidRPr="00A971A7" w:rsidRDefault="004F265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EB74" w14:textId="77777777" w:rsidR="004F265A" w:rsidRPr="00A971A7" w:rsidRDefault="004F265A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C86B6A" w:rsidRPr="00210F9A" w14:paraId="0B157A8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946267C" w14:textId="79FEB795" w:rsidR="00C86B6A" w:rsidRPr="00C86B6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FE5903B" w14:textId="37E1B76A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Interfejs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4DAECE4" w14:textId="77777777" w:rsidR="00C86B6A" w:rsidRPr="00210F9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iSCSI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10 Gigabit Ethernet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C22B8B9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6BB4223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156A55A" w14:textId="3BD5C298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E96D468" w14:textId="433F601A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B5F6097" w14:textId="77777777" w:rsidR="00C86B6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55B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2000 MB/s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0E6A77C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3293E20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F2F0368" w14:textId="1297179D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D3E610A" w14:textId="24125AB8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Wbudowane urządzenia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D1DBB7D" w14:textId="77777777" w:rsidR="00C86B6A" w:rsidRPr="00210F9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Panel Led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7513CBC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25EFD88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EED4739" w14:textId="4971A612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775122C" w14:textId="79A2A051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Kieszenie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1471958" w14:textId="77777777" w:rsidR="00C86B6A" w:rsidRPr="00210F9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zatok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849E555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7D985D8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0623DFB" w14:textId="27FCD7AF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D6FDBDA" w14:textId="1FD24308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nośnika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7520FB1" w14:textId="77777777" w:rsidR="00C86B6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RDX </w:t>
            </w:r>
            <w:proofErr w:type="spellStart"/>
            <w:r w:rsidRPr="002759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cartridge</w:t>
            </w:r>
            <w:proofErr w:type="spellEnd"/>
            <w:r w:rsidRPr="002759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230B671" w14:textId="77777777" w:rsidR="00C86B6A" w:rsidRPr="00210F9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kompatybilne z kasetami  4TB (</w:t>
            </w:r>
            <w:r w:rsidRPr="00204E5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8824-RDX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r w:rsidRPr="00204E5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2TB (</w:t>
            </w:r>
            <w:r w:rsidRPr="00204E5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8731-RDX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A8F7C17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0AB8677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29967F2" w14:textId="29EB1191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8641472" w14:textId="33F0A93D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interfejsy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27122D8" w14:textId="76273AC5" w:rsidR="00C86B6A" w:rsidRPr="00210F9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x Ethernet 10Gb, 1 x szeregowy, 1 x zarządzający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 x USB 2.0, 2 x USB 3.0, 1 x VGA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FCF31DB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4656074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98194A9" w14:textId="3A0DBBF9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97EE7AB" w14:textId="42358023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Certyfikat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48A77C4" w14:textId="77777777" w:rsidR="00C86B6A" w:rsidRPr="00210F9A" w:rsidRDefault="00C86B6A" w:rsidP="00C86B6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FCC Class A, VCCI, C-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Tick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ICES-003, CB, EMC, KCC, WEEE,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cTUVus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REACH, LVD, China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RCM, EU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RoHS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39B4295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52837C5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98"/>
        </w:trPr>
        <w:tc>
          <w:tcPr>
            <w:tcW w:w="426" w:type="dxa"/>
            <w:vAlign w:val="center"/>
          </w:tcPr>
          <w:p w14:paraId="3BDAA80D" w14:textId="3BF10032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517AE44" w14:textId="1B30D7FC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Napięcie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8852B1C" w14:textId="19B61520" w:rsidR="00C86B6A" w:rsidRPr="00210F9A" w:rsidRDefault="00C86B6A" w:rsidP="00C8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AC 120/230 V (50/60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03258C49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86B6A" w:rsidRPr="00210F9A" w14:paraId="2A0E36D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2"/>
        </w:trPr>
        <w:tc>
          <w:tcPr>
            <w:tcW w:w="426" w:type="dxa"/>
            <w:vAlign w:val="center"/>
          </w:tcPr>
          <w:p w14:paraId="67973D70" w14:textId="27A1559B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35A2174" w14:textId="4E6DDBD4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Zużycie energii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3C211F2" w14:textId="1A4F929E" w:rsidR="00C86B6A" w:rsidRPr="00210F9A" w:rsidRDefault="00C86B6A" w:rsidP="00C86B6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wat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2A5C17EA" w14:textId="77777777" w:rsidR="00C86B6A" w:rsidRPr="00210F9A" w:rsidRDefault="00C86B6A" w:rsidP="00C8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70CB5BB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5EFD4614" w14:textId="735DF42C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77EDF1F" w14:textId="301CE155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Dołączone przewody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942785B" w14:textId="77777777" w:rsidR="00C86B6A" w:rsidRPr="00210F9A" w:rsidRDefault="00C86B6A" w:rsidP="00C8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x kabel sieciowy 10GB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38BE1F81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86B6A" w:rsidRPr="00210F9A" w14:paraId="26784CF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9C2D83F" w14:textId="766D2628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B378550" w14:textId="3576630E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Montowanie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C022893" w14:textId="77777777" w:rsidR="00C86B6A" w:rsidRPr="00210F9A" w:rsidRDefault="00C86B6A" w:rsidP="00C86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F">
              <w:rPr>
                <w:rFonts w:ascii="Times New Roman" w:hAnsi="Times New Roman" w:cs="Times New Roman"/>
                <w:sz w:val="24"/>
                <w:szCs w:val="24"/>
              </w:rPr>
              <w:t xml:space="preserve">montażu w szafie typu </w:t>
            </w:r>
            <w:proofErr w:type="spellStart"/>
            <w:r w:rsidRPr="005A16FF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 w:rsidRPr="005A16FF">
              <w:rPr>
                <w:rFonts w:ascii="Times New Roman" w:hAnsi="Times New Roman" w:cs="Times New Roman"/>
                <w:sz w:val="24"/>
                <w:szCs w:val="24"/>
              </w:rPr>
              <w:t xml:space="preserve"> 2U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3CE2543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2A56E2D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67B92C2" w14:textId="545DB535" w:rsidR="00C86B6A" w:rsidRPr="00C76986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242E404" w14:textId="62EE994A" w:rsidR="00C86B6A" w:rsidRPr="00D0690B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B325F46" w14:textId="36654CB1" w:rsidR="00C86B6A" w:rsidRPr="00210F9A" w:rsidRDefault="0066260D" w:rsidP="00C8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  <w:r w:rsidR="00C8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ęcy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EED22A5" w14:textId="77777777" w:rsidR="00C86B6A" w:rsidRPr="00210F9A" w:rsidRDefault="00C86B6A" w:rsidP="00C8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86B6A" w:rsidRPr="00210F9A" w14:paraId="771705FC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87F1" w14:textId="24DA22EA" w:rsidR="00C86B6A" w:rsidRPr="00210F9A" w:rsidRDefault="00C86B6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9.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86B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Kaseta RDX 2TB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86B6A" w:rsidRPr="00210F9A" w14:paraId="28AD4D98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98CC" w14:textId="77777777" w:rsidR="00C86B6A" w:rsidRPr="00210F9A" w:rsidRDefault="00C86B6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B9483" w14:textId="77777777" w:rsidR="00C86B6A" w:rsidRPr="00210F9A" w:rsidRDefault="00C86B6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C86B6A" w:rsidRPr="00210F9A" w14:paraId="5A1E9F12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7831" w14:textId="77777777" w:rsidR="00C86B6A" w:rsidRPr="00210F9A" w:rsidRDefault="00C86B6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DBD94" w14:textId="77777777" w:rsidR="00C86B6A" w:rsidRPr="00210F9A" w:rsidRDefault="00C86B6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86B6A" w:rsidRPr="00A971A7" w14:paraId="0C582066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95A3E" w14:textId="77777777" w:rsidR="00C86B6A" w:rsidRPr="005F590B" w:rsidRDefault="00C86B6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7DB29" w14:textId="77777777" w:rsidR="00C86B6A" w:rsidRPr="005F590B" w:rsidRDefault="00C86B6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772E" w14:textId="77777777" w:rsidR="00C86B6A" w:rsidRPr="00A971A7" w:rsidRDefault="00C86B6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FDE5" w14:textId="77777777" w:rsidR="00C86B6A" w:rsidRPr="00A971A7" w:rsidRDefault="00C86B6A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5C78E0" w:rsidRPr="00D0690B" w14:paraId="45ADB01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6295481" w14:textId="6CA0F7F3" w:rsidR="005C78E0" w:rsidRPr="005C78E0" w:rsidRDefault="005C78E0" w:rsidP="005C7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4D2F1BC" w14:textId="544CECE8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natywna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B90A3B3" w14:textId="77777777" w:rsidR="005C78E0" w:rsidRPr="00D0690B" w:rsidRDefault="005C78E0" w:rsidP="005C7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TB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FDF5431" w14:textId="77777777" w:rsidR="005C78E0" w:rsidRPr="00D0690B" w:rsidRDefault="005C78E0" w:rsidP="005C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78E0" w:rsidRPr="00D0690B" w14:paraId="179379D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D552C6A" w14:textId="76552746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353A2BC" w14:textId="1A9B92A3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nośnika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A96B8CC" w14:textId="77777777" w:rsidR="005C78E0" w:rsidRPr="00D0690B" w:rsidRDefault="005C78E0" w:rsidP="005C7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RDX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7A36C2" w14:textId="77777777" w:rsidR="005C78E0" w:rsidRPr="00D0690B" w:rsidRDefault="005C78E0" w:rsidP="005C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78E0" w:rsidRPr="00D0690B" w14:paraId="7BDD382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43"/>
        </w:trPr>
        <w:tc>
          <w:tcPr>
            <w:tcW w:w="426" w:type="dxa"/>
            <w:vAlign w:val="center"/>
          </w:tcPr>
          <w:p w14:paraId="359A4255" w14:textId="3BD0AE54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8B5F386" w14:textId="2795B700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Kompatybilność z urządzeniem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74C4A94" w14:textId="2BC033F8" w:rsidR="005C78E0" w:rsidRPr="00D0690B" w:rsidRDefault="005C78E0" w:rsidP="005C78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Storage RDX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66B2FE93" w14:textId="77777777" w:rsidR="005C78E0" w:rsidRPr="00D0690B" w:rsidRDefault="005C78E0" w:rsidP="005C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C78E0" w:rsidRPr="00D0690B" w14:paraId="6B22307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25"/>
        </w:trPr>
        <w:tc>
          <w:tcPr>
            <w:tcW w:w="426" w:type="dxa"/>
            <w:vAlign w:val="center"/>
          </w:tcPr>
          <w:p w14:paraId="761CB9B0" w14:textId="4FBC96C5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3DC9DD8" w14:textId="79EF8DB8" w:rsidR="005C78E0" w:rsidRPr="00B71634" w:rsidRDefault="005C78E0" w:rsidP="005C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1A03DB6" w14:textId="327F40DC" w:rsidR="005C78E0" w:rsidRPr="00D0690B" w:rsidRDefault="005C78E0" w:rsidP="005C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 miesięcy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349C4C26" w14:textId="77777777" w:rsidR="005C78E0" w:rsidRPr="00D0690B" w:rsidRDefault="005C78E0" w:rsidP="005C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06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B0CE7" w:rsidRPr="00210F9A" w14:paraId="4E326CC0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62F1" w14:textId="700414CD" w:rsidR="004B0CE7" w:rsidRPr="00210F9A" w:rsidRDefault="004B0CE7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10.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4B0C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Switch </w:t>
            </w:r>
            <w:proofErr w:type="spellStart"/>
            <w:r w:rsidRPr="004B0C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zarządzalny</w:t>
            </w:r>
            <w:proofErr w:type="spellEnd"/>
            <w:r w:rsidRPr="004B0C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24-port 10GE, 4x10G SFP+ </w:t>
            </w:r>
            <w:proofErr w:type="spellStart"/>
            <w:r w:rsidRPr="004B0C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Shared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0CE7" w:rsidRPr="00210F9A" w14:paraId="1766FF67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A3D" w14:textId="77777777" w:rsidR="004B0CE7" w:rsidRPr="00210F9A" w:rsidRDefault="004B0CE7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43DB" w14:textId="77777777" w:rsidR="004B0CE7" w:rsidRPr="00210F9A" w:rsidRDefault="004B0CE7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4B0CE7" w:rsidRPr="00210F9A" w14:paraId="03356F7C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D9E6" w14:textId="77777777" w:rsidR="004B0CE7" w:rsidRPr="00210F9A" w:rsidRDefault="004B0CE7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43155" w14:textId="77777777" w:rsidR="004B0CE7" w:rsidRPr="00210F9A" w:rsidRDefault="004B0CE7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4B0CE7" w:rsidRPr="00A971A7" w14:paraId="2F3C6B2B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2A736" w14:textId="77777777" w:rsidR="004B0CE7" w:rsidRPr="005F590B" w:rsidRDefault="004B0CE7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5A12D" w14:textId="77777777" w:rsidR="004B0CE7" w:rsidRPr="005F590B" w:rsidRDefault="004B0CE7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3507" w14:textId="77777777" w:rsidR="004B0CE7" w:rsidRPr="00A971A7" w:rsidRDefault="004B0CE7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4D25" w14:textId="77777777" w:rsidR="004B0CE7" w:rsidRPr="00A971A7" w:rsidRDefault="004B0CE7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397383" w:rsidRPr="00B71634" w14:paraId="30B6D925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E0394F5" w14:textId="0BAB223E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A1BC7C4" w14:textId="1592DBB6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Architektura sieci LAN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6CB66F8" w14:textId="01A4BA95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Gigabit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Ethernet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497DAEE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0B140DF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73D442E" w14:textId="3F4D505B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C39DF7D" w14:textId="2A764B8E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33FA18A" w14:textId="66494D2E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24 x 10Gb RJ45 + 4 x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combo</w:t>
            </w:r>
            <w:proofErr w:type="spellEnd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10Gb SFP+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805A190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3FC8B6E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1D6CAAE" w14:textId="141096DE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01350A7" w14:textId="246D580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Zarządzanie, monitorowanie, konfigurowanie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009F9A6" w14:textId="00529877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Przeglądarka WWW (GUI)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CBED39A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18AE55D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47EB894" w14:textId="5B787406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E4CB7AE" w14:textId="782A2948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protokoły i standardy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9AE21F5" w14:textId="77777777" w:rsidR="00397383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802.3 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802.3 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802.3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802.3 ab</w:t>
            </w:r>
          </w:p>
          <w:p w14:paraId="2F6E768F" w14:textId="141833C0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802.3 ad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IEEE 802.3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IEEE 802.3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IEEE 802.3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IEEE 802.3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at</w:t>
            </w:r>
            <w:proofErr w:type="spellEnd"/>
          </w:p>
          <w:p w14:paraId="580600EF" w14:textId="088D1034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IEEE 802.3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802.1 AB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802.1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802.1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802.1 s</w:t>
            </w:r>
          </w:p>
          <w:p w14:paraId="102F8B92" w14:textId="2C1D7AA0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802.1 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IEEE 802.1 Q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BF4C821" w14:textId="27968E38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22FCAA5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241C868" w14:textId="3707FEEB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3778E10" w14:textId="0C7BBE5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Obsługa ram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Jumbo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C91CDB5" w14:textId="337B0153" w:rsidR="00397383" w:rsidRPr="00B71634" w:rsidRDefault="00397383" w:rsidP="0039738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9k bajtów, MTU 2k bajtów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082BF96" w14:textId="02AFCC64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399924E7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52"/>
        </w:trPr>
        <w:tc>
          <w:tcPr>
            <w:tcW w:w="426" w:type="dxa"/>
            <w:vAlign w:val="center"/>
          </w:tcPr>
          <w:p w14:paraId="33AF979A" w14:textId="48CB570F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D6FB087" w14:textId="30B1E51F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Tablica adresów MAC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0D4052E" w14:textId="6A9E6DE0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16k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B9EE3E2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7383" w:rsidRPr="00B71634" w14:paraId="4444D915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2CB03957" w14:textId="3BD7C48C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8B5E7C0" w14:textId="7257C868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Przepustowość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5887322" w14:textId="6EF21D4B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480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Gb</w:t>
            </w:r>
            <w:proofErr w:type="spellEnd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61EC60A7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7383" w:rsidRPr="00B71634" w14:paraId="0113A79B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FF17E61" w14:textId="5F9C107D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7255915" w14:textId="7F94864F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Szybkość przekierowań pakietów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ED750A5" w14:textId="595AAB66" w:rsidR="00397383" w:rsidRPr="00B71634" w:rsidRDefault="00397383" w:rsidP="0039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sz w:val="20"/>
                <w:szCs w:val="20"/>
              </w:rPr>
              <w:t xml:space="preserve">240 </w:t>
            </w:r>
            <w:proofErr w:type="spellStart"/>
            <w:r w:rsidRPr="00B71634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B71634">
              <w:rPr>
                <w:rFonts w:ascii="Times New Roman" w:hAnsi="Times New Roman" w:cs="Times New Roman"/>
                <w:sz w:val="20"/>
                <w:szCs w:val="20"/>
              </w:rPr>
              <w:t>/s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BC35EAC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5E64060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AFF74D5" w14:textId="01317F41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1EDF3DF" w14:textId="6E8A4ED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Bufor pamięci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0B18B8D" w14:textId="5024B161" w:rsidR="00397383" w:rsidRPr="00B71634" w:rsidRDefault="00397383" w:rsidP="0039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sz w:val="20"/>
                <w:szCs w:val="20"/>
              </w:rPr>
              <w:t>3 MB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607A57A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0BFFEB8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95"/>
        </w:trPr>
        <w:tc>
          <w:tcPr>
            <w:tcW w:w="426" w:type="dxa"/>
            <w:vAlign w:val="center"/>
          </w:tcPr>
          <w:p w14:paraId="26FAD8F3" w14:textId="62EB8D0B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D926064" w14:textId="4531EA6B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VLAN'y</w:t>
            </w:r>
            <w:proofErr w:type="spellEnd"/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388D961" w14:textId="626AB6DA" w:rsidR="00397383" w:rsidRPr="00B71634" w:rsidRDefault="00397383" w:rsidP="0039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sz w:val="20"/>
                <w:szCs w:val="20"/>
              </w:rPr>
              <w:t>do 4094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1079C32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0AB06A3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24"/>
        </w:trPr>
        <w:tc>
          <w:tcPr>
            <w:tcW w:w="426" w:type="dxa"/>
            <w:vAlign w:val="center"/>
          </w:tcPr>
          <w:p w14:paraId="3C478CF0" w14:textId="018ED430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A9A2C69" w14:textId="0061A019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Routing IPv4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7A6A577" w14:textId="45314D05" w:rsidR="00397383" w:rsidRPr="00B71634" w:rsidRDefault="00397383" w:rsidP="0039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sz w:val="20"/>
                <w:szCs w:val="20"/>
              </w:rPr>
              <w:t>do 990 tras statycznych oraz do 128 interfejsów IP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7EBC34E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7977523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23"/>
        </w:trPr>
        <w:tc>
          <w:tcPr>
            <w:tcW w:w="426" w:type="dxa"/>
            <w:vAlign w:val="center"/>
          </w:tcPr>
          <w:p w14:paraId="564A3ABD" w14:textId="5F6EF7AC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2EA1EF9" w14:textId="1FF6B353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IGMP 1,2,3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AB33204" w14:textId="2DA9E5FD" w:rsidR="00397383" w:rsidRPr="00B71634" w:rsidRDefault="00397383" w:rsidP="0039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634">
              <w:rPr>
                <w:rFonts w:ascii="Times New Roman" w:hAnsi="Times New Roman" w:cs="Times New Roman"/>
                <w:sz w:val="20"/>
                <w:szCs w:val="20"/>
              </w:rPr>
              <w:t xml:space="preserve">do 2k </w:t>
            </w:r>
            <w:proofErr w:type="spellStart"/>
            <w:r w:rsidRPr="00B71634">
              <w:rPr>
                <w:rFonts w:ascii="Times New Roman" w:hAnsi="Times New Roman" w:cs="Times New Roman"/>
                <w:sz w:val="20"/>
                <w:szCs w:val="20"/>
              </w:rPr>
              <w:t>multiemisji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BF17736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37F9D78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23"/>
        </w:trPr>
        <w:tc>
          <w:tcPr>
            <w:tcW w:w="426" w:type="dxa"/>
            <w:vAlign w:val="center"/>
          </w:tcPr>
          <w:p w14:paraId="67CAD0C6" w14:textId="3F207134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3E55297" w14:textId="78BC385A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F9E407F" w14:textId="77777777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montażu w szafie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19”, instrukcja szybkiego uruchamiania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7D36BCE7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97383" w:rsidRPr="00B71634" w14:paraId="6931C5C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7BCC379" w14:textId="5AA3B686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E0B8667" w14:textId="6AB83456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Dodatkowe wymagania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EB7C613" w14:textId="77777777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urządzenia należy dostarczyć:</w:t>
            </w:r>
          </w:p>
          <w:p w14:paraId="34BD1D7B" w14:textId="77777777" w:rsidR="00397383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dwie wkładki SFP+ 10Gb SR (LC duplex, 850nm) zamawiający dopuszcza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148CFF1" w14:textId="5F043886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zamiennik </w:t>
            </w:r>
          </w:p>
          <w:p w14:paraId="590D6E3F" w14:textId="77777777" w:rsidR="00397383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dwa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Patchcordy</w:t>
            </w:r>
            <w:proofErr w:type="spellEnd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światłowodowe FO SM LC-LC duplex 9/125 2m do </w:t>
            </w:r>
          </w:p>
          <w:p w14:paraId="1C08AB3C" w14:textId="79F34EB4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połączenia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switch</w:t>
            </w:r>
            <w:proofErr w:type="spellEnd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-a z serwerem</w:t>
            </w:r>
          </w:p>
          <w:p w14:paraId="4B300D6F" w14:textId="255844B6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- 24 </w:t>
            </w:r>
            <w:proofErr w:type="spellStart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patchcordy</w:t>
            </w:r>
            <w:proofErr w:type="spellEnd"/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RJ45 kat. 7  (12 szt. 1m + 12 szt. 2m)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DB4B934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97383" w:rsidRPr="00B71634" w14:paraId="0C245E77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86"/>
        </w:trPr>
        <w:tc>
          <w:tcPr>
            <w:tcW w:w="426" w:type="dxa"/>
            <w:vAlign w:val="center"/>
          </w:tcPr>
          <w:p w14:paraId="2BC6632E" w14:textId="559E1C54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69938FB" w14:textId="5FA3D8F0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F2BDDB5" w14:textId="5C598388" w:rsidR="00397383" w:rsidRPr="00B71634" w:rsidRDefault="00397383" w:rsidP="0039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71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8749927" w14:textId="77777777" w:rsidR="00397383" w:rsidRPr="00B71634" w:rsidRDefault="00397383" w:rsidP="0039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C149A" w:rsidRPr="00210F9A" w14:paraId="02357F7B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69600" w14:textId="6FA639F2" w:rsidR="00CC149A" w:rsidRPr="00210F9A" w:rsidRDefault="00CC149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11.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C14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System do monitoringu serwerowni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C149A" w:rsidRPr="00210F9A" w14:paraId="58BEBD11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405D" w14:textId="77777777" w:rsidR="00CC149A" w:rsidRPr="00210F9A" w:rsidRDefault="00CC149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A0FD9" w14:textId="77777777" w:rsidR="00CC149A" w:rsidRPr="00210F9A" w:rsidRDefault="00CC149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CC149A" w:rsidRPr="00210F9A" w14:paraId="7B7F8C32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8B9" w14:textId="77777777" w:rsidR="00CC149A" w:rsidRPr="00210F9A" w:rsidRDefault="00CC149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68FD" w14:textId="77777777" w:rsidR="00CC149A" w:rsidRPr="00210F9A" w:rsidRDefault="00CC149A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C149A" w:rsidRPr="00A971A7" w14:paraId="4BF6E731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255A5" w14:textId="77777777" w:rsidR="00CC149A" w:rsidRPr="005F590B" w:rsidRDefault="00CC149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C81F9" w14:textId="77777777" w:rsidR="00CC149A" w:rsidRPr="005F590B" w:rsidRDefault="00CC149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D792" w14:textId="77777777" w:rsidR="00CC149A" w:rsidRPr="00A971A7" w:rsidRDefault="00CC149A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B2A9" w14:textId="77777777" w:rsidR="00CC149A" w:rsidRPr="00A971A7" w:rsidRDefault="00CC149A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027E2F" w:rsidRPr="00244C63" w14:paraId="023783D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9DB91F3" w14:textId="2531166F" w:rsidR="00027E2F" w:rsidRPr="00AA7EAE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E21D85D" w14:textId="0EDFC6D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E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urządzenia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3762F91" w14:textId="1CB7489B" w:rsidR="00027E2F" w:rsidRPr="00244C63" w:rsidRDefault="00027E2F" w:rsidP="00027E2F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64F7">
              <w:rPr>
                <w:rFonts w:ascii="Times New Roman" w:hAnsi="Times New Roman" w:cs="Times New Roman"/>
                <w:sz w:val="20"/>
                <w:szCs w:val="20"/>
              </w:rPr>
              <w:t xml:space="preserve">Urządzenie monitorujące warunki środowiskowe pomieszczenia serwerowni oraz pozwalające na definiowanie progów alarmowych przeznaczone do montażu w szafie </w:t>
            </w:r>
            <w:proofErr w:type="spellStart"/>
            <w:r w:rsidRPr="000E64F7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0E64F7">
              <w:rPr>
                <w:rFonts w:ascii="Times New Roman" w:hAnsi="Times New Roman" w:cs="Times New Roman"/>
                <w:sz w:val="20"/>
                <w:szCs w:val="20"/>
              </w:rPr>
              <w:t xml:space="preserve"> 19”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80BA7F7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65196DD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34CF464" w14:textId="6736675B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17534EE" w14:textId="377AF670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87C56D8" w14:textId="5F6472C5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hAnsi="Times New Roman" w:cs="Times New Roman"/>
                <w:sz w:val="20"/>
                <w:szCs w:val="20"/>
              </w:rPr>
              <w:t xml:space="preserve">Kontroler IP 19" 1U, 8x analog; 16x styki </w:t>
            </w:r>
            <w:proofErr w:type="spellStart"/>
            <w:r w:rsidRPr="00244C63">
              <w:rPr>
                <w:rFonts w:ascii="Times New Roman" w:hAnsi="Times New Roman" w:cs="Times New Roman"/>
                <w:sz w:val="20"/>
                <w:szCs w:val="20"/>
              </w:rPr>
              <w:t>bezpotencjałowe</w:t>
            </w:r>
            <w:proofErr w:type="spellEnd"/>
            <w:r w:rsidRPr="00244C63">
              <w:rPr>
                <w:rFonts w:ascii="Times New Roman" w:hAnsi="Times New Roman" w:cs="Times New Roman"/>
                <w:sz w:val="20"/>
                <w:szCs w:val="20"/>
              </w:rPr>
              <w:t xml:space="preserve">, 1x CAN, </w:t>
            </w: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LTE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CDFE9CE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5033226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5D79F97" w14:textId="2D27EF64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1670AF6" w14:textId="3A4861AB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91C4DAB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min. 600MHz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C220553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0DBB5A5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B723C6F" w14:textId="7017A74B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79F377B" w14:textId="3C120C64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22036A3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 MB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AAE59E3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698B925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A4B5AA7" w14:textId="5679CB86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D2FEC28" w14:textId="08853B94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Monitoring IP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28365C5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Web, SNMP, SMS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279E67A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2D9D6AC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9B1D26E" w14:textId="1981C772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1E6105F" w14:textId="37E1BA38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Zarządzanie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20EB6D9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poziomy uprawnień dostępu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85B9CDC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2D2FD93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3751D7F" w14:textId="22CD2C3E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43B9BA5" w14:textId="65E2A8DD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LAN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DCEC51C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Ethernet 10/100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Mbit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0FE7734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6761841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17B6B24" w14:textId="34271978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22F4936" w14:textId="7EF96A99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Zarządzanie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B18709D" w14:textId="10F229A2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hAnsi="Times New Roman" w:cs="Times New Roman"/>
                <w:sz w:val="20"/>
                <w:szCs w:val="20"/>
              </w:rPr>
              <w:t>Zarządzanie za pomocą przeglądarki internetowej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C54AC44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4E3456B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032F158" w14:textId="5B08ED5B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35D289E" w14:textId="36CA0BC9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Protokoły sieciowe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7EC1DA1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HTTP, HTTPS,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DynDNS</w:t>
            </w:r>
            <w:proofErr w:type="spellEnd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SSL, SNMP, v1, v2c, v3, SMTP, FTP,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Syslog</w:t>
            </w:r>
            <w:proofErr w:type="spellEnd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RADIUS,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OpenVPN</w:t>
            </w:r>
            <w:proofErr w:type="spellEnd"/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9BEF7C7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44A658BD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E0C981F" w14:textId="008690F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33F0A84" w14:textId="3D616FD8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48332DD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wbudowane oprogramowanie do przetwarzania zdarzeń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B3D2AF9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5DABDD3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6A8E360" w14:textId="4573B2C3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55DBB14" w14:textId="2434BFA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Powiadomienia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7DEF42A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FTP,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Syslog</w:t>
            </w:r>
            <w:proofErr w:type="spellEnd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SMTP lub SNMP, SMS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A5EB0A8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12559F3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4AAD639" w14:textId="029DBFAE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B681461" w14:textId="6827A9D2" w:rsidR="00027E2F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odbiorców </w:t>
            </w:r>
          </w:p>
          <w:p w14:paraId="106B8E5C" w14:textId="5B08CB32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e-mail/SMS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941209D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20/20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0CFE374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2DEA9A2F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0"/>
        </w:trPr>
        <w:tc>
          <w:tcPr>
            <w:tcW w:w="426" w:type="dxa"/>
            <w:vAlign w:val="center"/>
          </w:tcPr>
          <w:p w14:paraId="63D65B68" w14:textId="78CF372C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7E92FD0" w14:textId="38E928FE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Sygnalizacja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7DC1D0D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CAN, ACT, E1, E2, Error,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Relays</w:t>
            </w:r>
            <w:proofErr w:type="spellEnd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R1 i R2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C8E65F7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3BC87242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0"/>
        </w:trPr>
        <w:tc>
          <w:tcPr>
            <w:tcW w:w="426" w:type="dxa"/>
            <w:vAlign w:val="center"/>
          </w:tcPr>
          <w:p w14:paraId="3ABF39C6" w14:textId="40847F5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BD6244E" w14:textId="317D9B6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Zegar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13B77AA" w14:textId="7777777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Wbudowany zegar z funkcją synchronizacji czasu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C9D5B67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2250421A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0"/>
        </w:trPr>
        <w:tc>
          <w:tcPr>
            <w:tcW w:w="426" w:type="dxa"/>
            <w:vAlign w:val="center"/>
          </w:tcPr>
          <w:p w14:paraId="1C123A92" w14:textId="3615C376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BFFDA7F" w14:textId="551830BA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Watchdog</w:t>
            </w:r>
            <w:proofErr w:type="spellEnd"/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16E0F08" w14:textId="2597C253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Wbudowany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5608161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6F4DCE5E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FFD4E47" w14:textId="7BF848B3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A7ECBA0" w14:textId="025DB534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ilość czujników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D569177" w14:textId="795530CE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51705FE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778570E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1521AED" w14:textId="7F09FC20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D542D9E" w14:textId="13B0D11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ilość elementów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166EF27" w14:textId="543E5A47" w:rsidR="00027E2F" w:rsidRPr="00244C63" w:rsidRDefault="00027E2F" w:rsidP="00027E2F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A6CB5C1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0872C8AB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98"/>
        </w:trPr>
        <w:tc>
          <w:tcPr>
            <w:tcW w:w="426" w:type="dxa"/>
            <w:vAlign w:val="center"/>
          </w:tcPr>
          <w:p w14:paraId="32CC434E" w14:textId="3D1A56A1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17C0A9A" w14:textId="45DFB91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Zasilanie/wejścia napięciowe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EAF62C0" w14:textId="77777777" w:rsidR="00027E2F" w:rsidRPr="00244C63" w:rsidRDefault="00027E2F" w:rsidP="0002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IEC C14 90-240V 1A bezpiecznik lub DC (24V/48V)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B7C3E67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7E2F" w:rsidRPr="00244C63" w14:paraId="3D99B7F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2"/>
        </w:trPr>
        <w:tc>
          <w:tcPr>
            <w:tcW w:w="426" w:type="dxa"/>
            <w:vAlign w:val="center"/>
          </w:tcPr>
          <w:p w14:paraId="449C09A8" w14:textId="367A33D5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F069B51" w14:textId="613EE31F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Pobór  mocy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B81460B" w14:textId="77777777" w:rsidR="00027E2F" w:rsidRPr="00244C63" w:rsidRDefault="00027E2F" w:rsidP="00027E2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gorsza niż  10W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3D8F4D6A" w14:textId="77777777" w:rsidR="00027E2F" w:rsidRPr="00244C63" w:rsidRDefault="00027E2F" w:rsidP="0002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0A41535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6629EEC0" w14:textId="092347F3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C6E1EED" w14:textId="312B535D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zasilania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7A54570" w14:textId="77777777" w:rsidR="00027E2F" w:rsidRPr="00244C63" w:rsidRDefault="00027E2F" w:rsidP="0002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wbudowany woltomierz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074F5A21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7E2F" w:rsidRPr="00244C63" w14:paraId="16A2FA6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5"/>
        </w:trPr>
        <w:tc>
          <w:tcPr>
            <w:tcW w:w="426" w:type="dxa"/>
            <w:vAlign w:val="center"/>
          </w:tcPr>
          <w:p w14:paraId="65E8433B" w14:textId="298BF964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45D5453" w14:textId="71B91F0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Wejścia / Wyjścia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B78ADC7" w14:textId="77777777" w:rsidR="00027E2F" w:rsidRPr="00244C63" w:rsidRDefault="00027E2F" w:rsidP="0002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Ethernet: 100Mbit, USB: USB 2.0 Typ A, USB 2.0 HS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3FEF251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27E2F" w:rsidRPr="00244C63" w14:paraId="3E6ECB16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6AD191A" w14:textId="79EB2912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85E8F21" w14:textId="1A6819A9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Wejście analogowe: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EA59769" w14:textId="77777777" w:rsidR="00027E2F" w:rsidRPr="00244C63" w:rsidRDefault="00027E2F" w:rsidP="00027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x 6P6C do podłączenia 8 czujników analogowych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35852D7" w14:textId="77777777" w:rsidR="00027E2F" w:rsidRPr="00244C63" w:rsidRDefault="00027E2F" w:rsidP="000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1ADC" w:rsidRPr="00244C63" w14:paraId="46D84020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786C403" w14:textId="3C097F9B" w:rsidR="00371ADC" w:rsidRPr="00371ADC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AEBD67C" w14:textId="59A8B078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Wejścia CAN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49019B4" w14:textId="77777777" w:rsidR="00371ADC" w:rsidRPr="00244C63" w:rsidRDefault="00371ADC" w:rsidP="0037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x 6P6C do podłączenia max 32 czujników CAN lub modułów rozszerzenia na magistrali (powyżej 12 czujników wymagane regenerowanie sygnału za pomocą modułu zasilania CAN, Zabezpieczenie przeciwzwarciowe każdej linii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21E7E18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1ADC" w:rsidRPr="00244C63" w14:paraId="30F82E3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6"/>
        </w:trPr>
        <w:tc>
          <w:tcPr>
            <w:tcW w:w="426" w:type="dxa"/>
            <w:vAlign w:val="center"/>
          </w:tcPr>
          <w:p w14:paraId="37FFA81B" w14:textId="3B4EC81B" w:rsidR="00371ADC" w:rsidRPr="00371ADC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6D34F1C" w14:textId="481A6774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Wyjście alarmowe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38EB306" w14:textId="77777777" w:rsidR="00371ADC" w:rsidRPr="00244C63" w:rsidRDefault="00371ADC" w:rsidP="0037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sz w:val="20"/>
                <w:szCs w:val="20"/>
              </w:rPr>
              <w:t>2 porty 12Vx 0,25A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A288EB9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1ADC" w:rsidRPr="00244C63" w14:paraId="253C9514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6"/>
        </w:trPr>
        <w:tc>
          <w:tcPr>
            <w:tcW w:w="426" w:type="dxa"/>
            <w:vAlign w:val="center"/>
          </w:tcPr>
          <w:p w14:paraId="7E3B2B4E" w14:textId="615D326B" w:rsidR="00371ADC" w:rsidRPr="00371ADC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3E92DC1" w14:textId="65E0DAEA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Wyjście przekaźnika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38D06D3" w14:textId="77777777" w:rsidR="00371ADC" w:rsidRPr="00244C63" w:rsidRDefault="00371ADC" w:rsidP="0037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sz w:val="20"/>
                <w:szCs w:val="20"/>
              </w:rPr>
              <w:t>2 porty (max 10A)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6F6CDA8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1ADC" w:rsidRPr="00244C63" w14:paraId="296C20BC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1"/>
        </w:trPr>
        <w:tc>
          <w:tcPr>
            <w:tcW w:w="426" w:type="dxa"/>
            <w:vAlign w:val="center"/>
          </w:tcPr>
          <w:p w14:paraId="7C873D39" w14:textId="774107E3" w:rsidR="00371ADC" w:rsidRPr="00371ADC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6F4A505" w14:textId="1A86FE5E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Styki </w:t>
            </w:r>
            <w:proofErr w:type="spellStart"/>
            <w:r w:rsidRPr="00244C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bezpotencjałowe</w:t>
            </w:r>
            <w:proofErr w:type="spellEnd"/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26B9C56" w14:textId="77777777" w:rsidR="00371ADC" w:rsidRPr="00244C63" w:rsidRDefault="00371ADC" w:rsidP="0037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C63">
              <w:rPr>
                <w:rFonts w:ascii="Times New Roman" w:hAnsi="Times New Roman" w:cs="Times New Roman"/>
                <w:sz w:val="20"/>
                <w:szCs w:val="20"/>
              </w:rPr>
              <w:t>16 wbudowanych wejściowych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55E410FA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71ADC" w:rsidRPr="00244C63" w14:paraId="20B7E383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45"/>
        </w:trPr>
        <w:tc>
          <w:tcPr>
            <w:tcW w:w="426" w:type="dxa"/>
            <w:vAlign w:val="center"/>
          </w:tcPr>
          <w:p w14:paraId="445AF31D" w14:textId="781B7E0B" w:rsidR="00371ADC" w:rsidRPr="00371ADC" w:rsidRDefault="00371ADC" w:rsidP="0037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D20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9346075" w14:textId="6B44AAD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Modem LTE/GPS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965371A" w14:textId="77777777" w:rsidR="00371ADC" w:rsidRPr="00244C63" w:rsidRDefault="00371ADC" w:rsidP="0037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Wewnętrzny umożliwiający wysłanie SMS o stanie systemu / alarmach oraz dostęp do Internetu poprzez sieć LTE. </w:t>
            </w:r>
          </w:p>
          <w:p w14:paraId="3AFFCF0A" w14:textId="77777777" w:rsidR="00371ADC" w:rsidRPr="00244C63" w:rsidRDefault="00371ADC" w:rsidP="0037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Funkcja GPS do synchronizacji czasu wg. położenia geograficznego.</w:t>
            </w:r>
          </w:p>
          <w:p w14:paraId="02B6905F" w14:textId="77777777" w:rsidR="00371ADC" w:rsidRPr="00244C63" w:rsidRDefault="00371ADC" w:rsidP="0037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Anteny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4E72AF32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71ADC" w:rsidRPr="00244C63" w14:paraId="21EC3741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94"/>
        </w:trPr>
        <w:tc>
          <w:tcPr>
            <w:tcW w:w="426" w:type="dxa"/>
            <w:vAlign w:val="center"/>
          </w:tcPr>
          <w:p w14:paraId="1D9B9245" w14:textId="33B89F8A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FD2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5F97098" w14:textId="702D86DC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D614658" w14:textId="77777777" w:rsidR="00371ADC" w:rsidRPr="00244C63" w:rsidRDefault="00371ADC" w:rsidP="0037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Karta SD 4/8/16/32 GB (przechowywanie logów etc.),</w:t>
            </w:r>
          </w:p>
          <w:p w14:paraId="37D4709E" w14:textId="77777777" w:rsidR="00371ADC" w:rsidRPr="00244C63" w:rsidRDefault="00371ADC" w:rsidP="0037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Uchwyty do montażu w </w:t>
            </w:r>
            <w:proofErr w:type="spellStart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19"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23BBE6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1ADC" w:rsidRPr="00244C63" w14:paraId="08959119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37"/>
        </w:trPr>
        <w:tc>
          <w:tcPr>
            <w:tcW w:w="426" w:type="dxa"/>
            <w:vAlign w:val="center"/>
          </w:tcPr>
          <w:p w14:paraId="69B1BEB6" w14:textId="796BF384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</w:t>
            </w:r>
            <w:r w:rsidR="00FD201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00E05C4" w14:textId="74472DB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DC5BA59" w14:textId="77777777" w:rsidR="00371ADC" w:rsidRPr="00244C63" w:rsidRDefault="00371ADC" w:rsidP="0037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Urządzenie należy wyposażyć w :</w:t>
            </w:r>
          </w:p>
          <w:p w14:paraId="0117C018" w14:textId="77777777" w:rsidR="00371ADC" w:rsidRPr="00244C63" w:rsidRDefault="00371ADC" w:rsidP="00371AD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Cyfrowy czujnik dymu, wilgotności i temperatury - szt. 3</w:t>
            </w:r>
          </w:p>
          <w:p w14:paraId="07311171" w14:textId="77777777" w:rsidR="00371ADC" w:rsidRPr="00244C63" w:rsidRDefault="00371ADC" w:rsidP="00371AD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Analogowy czujnik przepływu powietrza - szt. 1</w:t>
            </w:r>
          </w:p>
          <w:p w14:paraId="0076E2CA" w14:textId="77777777" w:rsidR="00371ADC" w:rsidRPr="00244C63" w:rsidRDefault="00371ADC" w:rsidP="00371AD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Analogowy czujnik napięcia AC  - szt. 1</w:t>
            </w:r>
          </w:p>
          <w:p w14:paraId="24FFF690" w14:textId="6BE709FA" w:rsidR="00371ADC" w:rsidRPr="00244C63" w:rsidRDefault="00371ADC" w:rsidP="00371AD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Analogowy czujnik dostępu  - szt. 1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FF802F1" w14:textId="77777777" w:rsidR="00371ADC" w:rsidRPr="00244C63" w:rsidRDefault="00371ADC" w:rsidP="0037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1B" w:rsidRPr="00244C63" w14:paraId="67642088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87"/>
        </w:trPr>
        <w:tc>
          <w:tcPr>
            <w:tcW w:w="426" w:type="dxa"/>
            <w:vAlign w:val="center"/>
          </w:tcPr>
          <w:p w14:paraId="6A5D3E2F" w14:textId="73AC6FA9" w:rsidR="00FD201B" w:rsidRPr="00FD201B" w:rsidRDefault="00FD201B" w:rsidP="00FD2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FD201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30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21A05E9" w14:textId="62EE486C" w:rsidR="00FD201B" w:rsidRPr="00244C63" w:rsidRDefault="00FD201B" w:rsidP="00FD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Dodatkowe wyposażenie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B61BC85" w14:textId="784282A6" w:rsidR="00FD201B" w:rsidRPr="00244C63" w:rsidRDefault="00FD201B" w:rsidP="00FD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Okablowanie do w/w zestawu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1A0F859" w14:textId="77777777" w:rsidR="00FD201B" w:rsidRPr="00244C63" w:rsidRDefault="00FD201B" w:rsidP="00FD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201B" w:rsidRPr="00244C63" w14:paraId="3C191F8B" w14:textId="77777777" w:rsidTr="00603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25"/>
        </w:trPr>
        <w:tc>
          <w:tcPr>
            <w:tcW w:w="426" w:type="dxa"/>
            <w:vAlign w:val="center"/>
          </w:tcPr>
          <w:p w14:paraId="048A7EA9" w14:textId="75477D68" w:rsidR="00FD201B" w:rsidRPr="00FD201B" w:rsidRDefault="00FD201B" w:rsidP="00FD2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31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AAA3683" w14:textId="162780F2" w:rsidR="00FD201B" w:rsidRPr="00244C63" w:rsidRDefault="00FD201B" w:rsidP="00FD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EFA2CE9" w14:textId="08E787C9" w:rsidR="00FD201B" w:rsidRPr="00244C63" w:rsidRDefault="00FD201B" w:rsidP="00FD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 miesięcy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kontroler IP</w:t>
            </w:r>
            <w:r w:rsidR="00335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 12 miesięcy</w:t>
            </w:r>
            <w:r w:rsidR="00335BE7" w:rsidRPr="00335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czujniki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B8E45D1" w14:textId="77777777" w:rsidR="00FD201B" w:rsidRPr="00244C63" w:rsidRDefault="00FD201B" w:rsidP="00FD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4C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114E4" w:rsidRPr="00210F9A" w14:paraId="4103520D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B01DD" w14:textId="0B0AC153" w:rsidR="007114E4" w:rsidRPr="00210F9A" w:rsidRDefault="007114E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2343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11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Nowe dyski </w:t>
            </w:r>
            <w:r w:rsidR="002343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z ramką </w:t>
            </w:r>
            <w:r w:rsidRPr="00711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do macierzy </w:t>
            </w:r>
            <w:proofErr w:type="spellStart"/>
            <w:r w:rsidRPr="00711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FlashSystem</w:t>
            </w:r>
            <w:proofErr w:type="spellEnd"/>
            <w:r w:rsidRPr="007114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5035 SFF</w:t>
            </w:r>
            <w:r w:rsidR="00EA00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34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114E4" w:rsidRPr="00210F9A" w14:paraId="57E60CE9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39A" w14:textId="77777777" w:rsidR="007114E4" w:rsidRPr="00210F9A" w:rsidRDefault="007114E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40D7B" w14:textId="77777777" w:rsidR="007114E4" w:rsidRPr="00210F9A" w:rsidRDefault="007114E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7114E4" w:rsidRPr="00210F9A" w14:paraId="3D9D920A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2FB2" w14:textId="77777777" w:rsidR="007114E4" w:rsidRPr="00210F9A" w:rsidRDefault="007114E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48C77" w14:textId="77777777" w:rsidR="007114E4" w:rsidRPr="00210F9A" w:rsidRDefault="007114E4" w:rsidP="005B5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7114E4" w:rsidRPr="00A971A7" w14:paraId="7FB93AF7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8572F" w14:textId="77777777" w:rsidR="007114E4" w:rsidRPr="005F590B" w:rsidRDefault="007114E4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57FD7" w14:textId="77777777" w:rsidR="007114E4" w:rsidRPr="005F590B" w:rsidRDefault="007114E4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25CF" w14:textId="77777777" w:rsidR="007114E4" w:rsidRPr="00A971A7" w:rsidRDefault="007114E4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53B5" w14:textId="77777777" w:rsidR="007114E4" w:rsidRPr="00A971A7" w:rsidRDefault="007114E4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A10E5E" w:rsidRPr="00A971A7" w14:paraId="15677FF8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157E7" w14:textId="50DDB11D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63AEB" w14:textId="5AD1F38E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hAnsi="Times New Roman" w:cs="Times New Roman"/>
                <w:sz w:val="20"/>
                <w:szCs w:val="20"/>
              </w:rPr>
              <w:t>Pojemność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28E9" w14:textId="671CC483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 w:rsidR="00234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0E5E">
              <w:rPr>
                <w:rFonts w:ascii="Times New Roman" w:hAnsi="Times New Roman" w:cs="Times New Roman"/>
                <w:sz w:val="20"/>
                <w:szCs w:val="20"/>
              </w:rPr>
              <w:t xml:space="preserve"> TB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1676" w14:textId="77777777" w:rsidR="00A10E5E" w:rsidRPr="00A971A7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0E5E" w:rsidRPr="00A971A7" w14:paraId="544F4433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55746" w14:textId="63E07316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1EE4D" w14:textId="4C9E78E4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hAnsi="Times New Roman" w:cs="Times New Roman"/>
                <w:sz w:val="20"/>
                <w:szCs w:val="20"/>
              </w:rPr>
              <w:t>Interfejs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998" w14:textId="7126459A" w:rsidR="00A10E5E" w:rsidRPr="005E7C6B" w:rsidRDefault="005E7C6B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7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</w:t>
            </w:r>
            <w:proofErr w:type="spellStart"/>
            <w:r w:rsidRPr="005E7C6B">
              <w:rPr>
                <w:rFonts w:ascii="Times New Roman" w:hAnsi="Times New Roman" w:cs="Times New Roman"/>
                <w:bCs/>
                <w:sz w:val="20"/>
                <w:szCs w:val="20"/>
              </w:rPr>
              <w:t>Gb</w:t>
            </w:r>
            <w:proofErr w:type="spellEnd"/>
            <w:r w:rsidRPr="005E7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SAS 2.5 </w:t>
            </w:r>
            <w:proofErr w:type="spellStart"/>
            <w:r w:rsidRPr="005E7C6B">
              <w:rPr>
                <w:rFonts w:ascii="Times New Roman" w:hAnsi="Times New Roman" w:cs="Times New Roman"/>
                <w:bCs/>
                <w:sz w:val="20"/>
                <w:szCs w:val="20"/>
              </w:rPr>
              <w:t>Inch</w:t>
            </w:r>
            <w:proofErr w:type="spellEnd"/>
            <w:r w:rsidRPr="005E7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Flash Drive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C9D8" w14:textId="77777777" w:rsidR="00A10E5E" w:rsidRPr="00A971A7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25F" w:rsidRPr="00A971A7" w14:paraId="03CF473A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417A9" w14:textId="2042C675" w:rsidR="007D425F" w:rsidRPr="00A10E5E" w:rsidRDefault="007D425F" w:rsidP="00A10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C8F0E" w14:textId="6CF2120F" w:rsidR="007D425F" w:rsidRPr="00A10E5E" w:rsidRDefault="007D425F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25F">
              <w:rPr>
                <w:rFonts w:ascii="Times New Roman" w:hAnsi="Times New Roman" w:cs="Times New Roman"/>
                <w:sz w:val="20"/>
                <w:szCs w:val="20"/>
              </w:rPr>
              <w:t>PN dysku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BB3" w14:textId="2A4B27CE" w:rsidR="007D425F" w:rsidRPr="00491408" w:rsidRDefault="007D425F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5F">
              <w:rPr>
                <w:rFonts w:ascii="Times New Roman" w:hAnsi="Times New Roman" w:cs="Times New Roman"/>
                <w:bCs/>
                <w:sz w:val="20"/>
                <w:szCs w:val="20"/>
              </w:rPr>
              <w:t>2072-3N4-AL80 lub kompatybilny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7409" w14:textId="77777777" w:rsidR="007D425F" w:rsidRPr="00A971A7" w:rsidRDefault="007D425F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0E5E" w:rsidRPr="00A971A7" w14:paraId="65C965A1" w14:textId="77777777" w:rsidTr="00603F7E">
        <w:trPr>
          <w:gridAfter w:val="1"/>
          <w:wAfter w:w="9" w:type="dxa"/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21DDD" w14:textId="42A6992E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07104" w14:textId="23A01061" w:rsidR="00A10E5E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E5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761B" w14:textId="78C73465" w:rsidR="00A10E5E" w:rsidRPr="00491408" w:rsidRDefault="00491408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14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równa z długością </w:t>
            </w:r>
            <w:r w:rsidR="00335BE7" w:rsidRPr="00491408">
              <w:rPr>
                <w:rFonts w:ascii="Times New Roman" w:hAnsi="Times New Roman" w:cs="Times New Roman"/>
                <w:bCs/>
                <w:sz w:val="20"/>
                <w:szCs w:val="20"/>
              </w:rPr>
              <w:t>wsparcia</w:t>
            </w:r>
            <w:r w:rsidRPr="004914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macierzy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A082" w14:textId="77777777" w:rsidR="00A10E5E" w:rsidRPr="00A971A7" w:rsidRDefault="00A10E5E" w:rsidP="00A10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5676" w:rsidRPr="00210F9A" w14:paraId="7972052B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1BB79" w14:textId="1ED1DC92" w:rsidR="00285676" w:rsidRPr="00210F9A" w:rsidRDefault="00285676" w:rsidP="0013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bookmarkStart w:id="5" w:name="_Hlk119567499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13.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B660E3" w:rsidRPr="00B660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Licencja dostępowa Microsoft Windows Server 2019/2022 -50 CAL </w:t>
            </w:r>
            <w:proofErr w:type="spellStart"/>
            <w:r w:rsidR="00B660E3" w:rsidRPr="00B660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users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85676" w:rsidRPr="00210F9A" w14:paraId="4231C2B8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3856" w14:textId="77777777" w:rsidR="00285676" w:rsidRPr="00210F9A" w:rsidRDefault="00285676" w:rsidP="0013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6FC82" w14:textId="77777777" w:rsidR="00285676" w:rsidRPr="00210F9A" w:rsidRDefault="00285676" w:rsidP="0013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285676" w:rsidRPr="00210F9A" w14:paraId="2E4406D0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EF3A" w14:textId="2B8A490E" w:rsidR="00285676" w:rsidRPr="00210F9A" w:rsidRDefault="00C140AC" w:rsidP="0013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Nazwa licencji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14A80" w14:textId="77777777" w:rsidR="00285676" w:rsidRPr="00210F9A" w:rsidRDefault="00285676" w:rsidP="0013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491408" w:rsidRPr="00A971A7" w14:paraId="28C19FCF" w14:textId="77777777" w:rsidTr="00603F7E">
        <w:trPr>
          <w:gridAfter w:val="1"/>
          <w:wAfter w:w="9" w:type="dxa"/>
          <w:trHeight w:val="52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3782A" w14:textId="77777777" w:rsidR="00491408" w:rsidRPr="005F590B" w:rsidRDefault="00491408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A904" w14:textId="07F1F0D2" w:rsidR="00491408" w:rsidRPr="00A971A7" w:rsidRDefault="00491408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Wymagane parametry techniczne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DC69" w14:textId="437751BC" w:rsidR="00491408" w:rsidRPr="00A971A7" w:rsidRDefault="00491408" w:rsidP="005B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7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B67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B67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arametry oferowanego </w:t>
            </w:r>
            <w:r w:rsidR="00AE2126">
              <w:rPr>
                <w:rFonts w:ascii="Times New Roman" w:hAnsi="Times New Roman" w:cs="Times New Roman"/>
                <w:b/>
                <w:sz w:val="20"/>
                <w:szCs w:val="20"/>
              </w:rPr>
              <w:t>oprogramowania</w:t>
            </w:r>
          </w:p>
        </w:tc>
      </w:tr>
      <w:tr w:rsidR="00491408" w:rsidRPr="00A971A7" w14:paraId="183A6011" w14:textId="77777777" w:rsidTr="00603F7E">
        <w:trPr>
          <w:gridAfter w:val="1"/>
          <w:wAfter w:w="9" w:type="dxa"/>
          <w:trHeight w:val="52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C7EC0" w14:textId="315A02CD" w:rsidR="00491408" w:rsidRPr="000B4F7A" w:rsidRDefault="00491408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4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Licencja </w:t>
            </w:r>
            <w:r w:rsidR="00B45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dostępowa </w:t>
            </w:r>
            <w:r w:rsidRPr="000B4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Microsoft Windows Server</w:t>
            </w:r>
            <w:r w:rsidR="00B45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CAL</w:t>
            </w:r>
            <w:r w:rsidRPr="000B4F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2019/2022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F2F6" w14:textId="77777777" w:rsidR="00EA0059" w:rsidRDefault="00EA0059" w:rsidP="00EA0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licencji dostępowych: CAL dla 50 użytkowników,</w:t>
            </w:r>
          </w:p>
          <w:p w14:paraId="7DDAC59E" w14:textId="77777777" w:rsidR="00EA0059" w:rsidRDefault="00EA0059" w:rsidP="00EA0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 licencji:  Dożywotnia,</w:t>
            </w:r>
          </w:p>
          <w:p w14:paraId="62DA5639" w14:textId="4CDC4113" w:rsidR="00850C4E" w:rsidRPr="00850C4E" w:rsidRDefault="00EA0059" w:rsidP="00EA0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Licencja dostępowa musi umożliwiać podłączenie użytkowników do zasobów Microsoft Windows Server 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wdrożoną rolą Active Directory, posiadanego przez Zamawiającego.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A64A" w14:textId="77777777" w:rsidR="00491408" w:rsidRPr="00B67A2B" w:rsidRDefault="00491408" w:rsidP="005B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0AC" w:rsidRPr="00210F9A" w14:paraId="0FEA0240" w14:textId="77777777" w:rsidTr="00603F7E">
        <w:trPr>
          <w:gridAfter w:val="1"/>
          <w:wAfter w:w="9" w:type="dxa"/>
          <w:trHeight w:val="4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7BBBC" w14:textId="5E4F38B8" w:rsidR="00C140AC" w:rsidRPr="00210F9A" w:rsidRDefault="00C140AC" w:rsidP="0013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F30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D2FAD" w:rsidRPr="00FD2F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Oprogramowanie do edycji plików w formacie PDF Adobe </w:t>
            </w:r>
            <w:proofErr w:type="spellStart"/>
            <w:r w:rsidR="00FD2FAD" w:rsidRPr="00FD2F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Acrobat</w:t>
            </w:r>
            <w:proofErr w:type="spellEnd"/>
            <w:r w:rsidR="00FD2FAD" w:rsidRPr="00FD2F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Pro</w:t>
            </w:r>
            <w:r w:rsidR="00F30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szt.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A0059" w:rsidRPr="00210F9A" w14:paraId="519D3575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9618" w14:textId="77777777" w:rsidR="00EA0059" w:rsidRPr="00210F9A" w:rsidRDefault="00EA0059" w:rsidP="00D10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4C819" w14:textId="77777777" w:rsidR="00EA0059" w:rsidRPr="00210F9A" w:rsidRDefault="00EA0059" w:rsidP="00D1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EA0059" w:rsidRPr="00210F9A" w14:paraId="2150ED9F" w14:textId="77777777" w:rsidTr="00603F7E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BA33" w14:textId="77777777" w:rsidR="00EA0059" w:rsidRPr="00210F9A" w:rsidRDefault="00EA0059" w:rsidP="00D10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licencji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BF133" w14:textId="77777777" w:rsidR="00EA0059" w:rsidRPr="00210F9A" w:rsidRDefault="00EA0059" w:rsidP="00D1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140AC" w:rsidRPr="00A971A7" w14:paraId="552AE757" w14:textId="77777777" w:rsidTr="00603F7E">
        <w:trPr>
          <w:gridAfter w:val="1"/>
          <w:wAfter w:w="9" w:type="dxa"/>
          <w:trHeight w:val="52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E4BD2" w14:textId="77777777" w:rsidR="00C140AC" w:rsidRPr="005F590B" w:rsidRDefault="00C140AC" w:rsidP="0013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8E0E" w14:textId="77777777" w:rsidR="00C140AC" w:rsidRPr="00A971A7" w:rsidRDefault="00C140AC" w:rsidP="0013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Wymagane parametry techniczne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95F7" w14:textId="77777777" w:rsidR="00C140AC" w:rsidRPr="00A971A7" w:rsidRDefault="00C140AC" w:rsidP="0013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7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B67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B67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oprogramowania</w:t>
            </w:r>
          </w:p>
        </w:tc>
      </w:tr>
      <w:tr w:rsidR="00AE2126" w:rsidRPr="00A971A7" w14:paraId="08479F36" w14:textId="77777777" w:rsidTr="00603F7E">
        <w:trPr>
          <w:gridAfter w:val="1"/>
          <w:wAfter w:w="9" w:type="dxa"/>
          <w:trHeight w:val="52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6F444" w14:textId="451A7A12" w:rsidR="00AE2126" w:rsidRPr="005F590B" w:rsidRDefault="00AE2126" w:rsidP="0013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75">
              <w:rPr>
                <w:rFonts w:ascii="Times New Roman" w:hAnsi="Times New Roman" w:cs="Times New Roman"/>
                <w:sz w:val="20"/>
                <w:szCs w:val="20"/>
              </w:rPr>
              <w:t xml:space="preserve">Program do </w:t>
            </w:r>
            <w:r w:rsidR="00C140AC">
              <w:rPr>
                <w:rFonts w:ascii="Times New Roman" w:hAnsi="Times New Roman" w:cs="Times New Roman"/>
                <w:sz w:val="20"/>
                <w:szCs w:val="20"/>
              </w:rPr>
              <w:t xml:space="preserve">tworzenia, </w:t>
            </w:r>
            <w:r w:rsidRPr="00A07F75">
              <w:rPr>
                <w:rFonts w:ascii="Times New Roman" w:hAnsi="Times New Roman" w:cs="Times New Roman"/>
                <w:sz w:val="20"/>
                <w:szCs w:val="20"/>
              </w:rPr>
              <w:t xml:space="preserve">redagowania i tworzenia formularzy </w:t>
            </w:r>
            <w:r w:rsidR="007255B9">
              <w:rPr>
                <w:rFonts w:ascii="Times New Roman" w:hAnsi="Times New Roman" w:cs="Times New Roman"/>
                <w:sz w:val="20"/>
                <w:szCs w:val="20"/>
              </w:rPr>
              <w:t xml:space="preserve">w formacie </w:t>
            </w:r>
            <w:r w:rsidRPr="00A07F75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 w:rsidR="00323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B20" w:rsidRPr="00323B20">
              <w:rPr>
                <w:rFonts w:ascii="Times New Roman" w:hAnsi="Times New Roman" w:cs="Times New Roman"/>
                <w:sz w:val="20"/>
                <w:szCs w:val="20"/>
              </w:rPr>
              <w:t xml:space="preserve">Adobe </w:t>
            </w:r>
            <w:proofErr w:type="spellStart"/>
            <w:r w:rsidR="00323B20" w:rsidRPr="00323B20">
              <w:rPr>
                <w:rFonts w:ascii="Times New Roman" w:hAnsi="Times New Roman" w:cs="Times New Roman"/>
                <w:sz w:val="20"/>
                <w:szCs w:val="20"/>
              </w:rPr>
              <w:t>Acrobat</w:t>
            </w:r>
            <w:proofErr w:type="spellEnd"/>
            <w:r w:rsidR="00323B20" w:rsidRPr="00323B20">
              <w:rPr>
                <w:rFonts w:ascii="Times New Roman" w:hAnsi="Times New Roman" w:cs="Times New Roman"/>
                <w:sz w:val="20"/>
                <w:szCs w:val="20"/>
              </w:rPr>
              <w:t xml:space="preserve"> Pro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27BF" w14:textId="77777777" w:rsidR="00D74B29" w:rsidRPr="00D74B29" w:rsidRDefault="00AE2126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9D6">
              <w:rPr>
                <w:rFonts w:ascii="Times New Roman" w:hAnsi="Times New Roman" w:cs="Times New Roman"/>
                <w:sz w:val="20"/>
                <w:szCs w:val="20"/>
              </w:rPr>
              <w:t>Program z wieczystą licencją</w:t>
            </w:r>
            <w:r w:rsidRPr="00F409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74B29"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Produkt równoważny musi umożliwiać edytowanie natywnych plików PDF, w tym:</w:t>
            </w:r>
          </w:p>
          <w:p w14:paraId="2D1FB5AF" w14:textId="77777777" w:rsidR="00D74B29" w:rsidRPr="00D74B29" w:rsidRDefault="00D74B29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anonimizację</w:t>
            </w:r>
            <w:proofErr w:type="spellEnd"/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treści dokumentów PDF (zaczernianie i usuwanie informacji),</w:t>
            </w:r>
          </w:p>
          <w:p w14:paraId="3489D89C" w14:textId="77777777" w:rsidR="00D74B29" w:rsidRPr="00D74B29" w:rsidRDefault="00D74B29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- szyfrowanie i zabezpieczanie treści PDF,</w:t>
            </w:r>
          </w:p>
          <w:p w14:paraId="2747B0F0" w14:textId="77777777" w:rsidR="00D74B29" w:rsidRPr="00D74B29" w:rsidRDefault="00D74B29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- porównywanie dokumentów PDF,</w:t>
            </w:r>
          </w:p>
          <w:p w14:paraId="045BBFFB" w14:textId="77777777" w:rsidR="00D74B29" w:rsidRPr="00D74B29" w:rsidRDefault="00D74B29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- weryfikację dokumentów PDF pod względem zgodności z PDF/A (wersje 1-3),</w:t>
            </w:r>
          </w:p>
          <w:p w14:paraId="4EE0BD06" w14:textId="21C49A4F" w:rsidR="00D74B29" w:rsidRDefault="00D74B29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- zapisywanie dokumentów PDF do formatu PDF/A (wersje 1-3).</w:t>
            </w:r>
          </w:p>
          <w:p w14:paraId="0E6085EB" w14:textId="6FF3A978" w:rsidR="00F7730E" w:rsidRPr="00D74B29" w:rsidRDefault="00F7730E" w:rsidP="00D74B29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tworzenie formularzy</w:t>
            </w:r>
          </w:p>
          <w:p w14:paraId="07CF7F1C" w14:textId="268410D1" w:rsidR="00EF4859" w:rsidRPr="00323B20" w:rsidRDefault="00D74B29" w:rsidP="00F7730E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Edytowanie </w:t>
            </w:r>
            <w:r w:rsidR="00F773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dokumentów </w:t>
            </w: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nie może polegać na ich przekształceniu, w tym za pomocą mechanizmu OCR, do</w:t>
            </w:r>
            <w:r w:rsidR="00F773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4B29">
              <w:rPr>
                <w:rFonts w:ascii="Times New Roman" w:hAnsi="Times New Roman" w:cs="Times New Roman"/>
                <w:bCs/>
                <w:sz w:val="20"/>
                <w:szCs w:val="20"/>
              </w:rPr>
              <w:t>innego formatu niż natywny PDF.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1828" w14:textId="77777777" w:rsidR="00AE2126" w:rsidRPr="00B67A2B" w:rsidRDefault="00AE2126" w:rsidP="00134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EB38494" w14:textId="77777777" w:rsidR="00AE2126" w:rsidRDefault="00AE2126" w:rsidP="00AE2126">
      <w:pPr>
        <w:rPr>
          <w:rFonts w:ascii="Times New Roman" w:hAnsi="Times New Roman" w:cs="Times New Roman"/>
          <w:sz w:val="20"/>
          <w:szCs w:val="20"/>
        </w:rPr>
      </w:pPr>
    </w:p>
    <w:p w14:paraId="593A9E18" w14:textId="38CFD4E3" w:rsidR="007114E4" w:rsidRDefault="007114E4" w:rsidP="00826B86">
      <w:pPr>
        <w:rPr>
          <w:rFonts w:ascii="Times New Roman" w:hAnsi="Times New Roman" w:cs="Times New Roman"/>
          <w:sz w:val="20"/>
          <w:szCs w:val="20"/>
        </w:rPr>
      </w:pPr>
    </w:p>
    <w:p w14:paraId="1826DDF6" w14:textId="261DE383" w:rsidR="007114E4" w:rsidRDefault="007114E4" w:rsidP="00826B86">
      <w:pPr>
        <w:rPr>
          <w:rFonts w:ascii="Times New Roman" w:hAnsi="Times New Roman" w:cs="Times New Roman"/>
          <w:sz w:val="20"/>
          <w:szCs w:val="20"/>
        </w:rPr>
      </w:pPr>
    </w:p>
    <w:bookmarkEnd w:id="5"/>
    <w:p w14:paraId="63ADD475" w14:textId="77777777" w:rsidR="007114E4" w:rsidRDefault="007114E4" w:rsidP="00826B86">
      <w:pPr>
        <w:rPr>
          <w:rFonts w:ascii="Times New Roman" w:hAnsi="Times New Roman" w:cs="Times New Roman"/>
          <w:sz w:val="20"/>
          <w:szCs w:val="20"/>
        </w:rPr>
      </w:pPr>
    </w:p>
    <w:sectPr w:rsidR="007114E4" w:rsidSect="002263B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AE8A" w14:textId="77777777" w:rsidR="008C6741" w:rsidRDefault="008C6741" w:rsidP="00805037">
      <w:pPr>
        <w:spacing w:after="0" w:line="240" w:lineRule="auto"/>
      </w:pPr>
      <w:r>
        <w:separator/>
      </w:r>
    </w:p>
  </w:endnote>
  <w:endnote w:type="continuationSeparator" w:id="0">
    <w:p w14:paraId="08FF1E12" w14:textId="77777777" w:rsidR="008C6741" w:rsidRDefault="008C6741" w:rsidP="0080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75355"/>
      <w:docPartObj>
        <w:docPartGallery w:val="Page Numbers (Bottom of Page)"/>
        <w:docPartUnique/>
      </w:docPartObj>
    </w:sdtPr>
    <w:sdtContent>
      <w:p w14:paraId="1B0E9D1D" w14:textId="77777777" w:rsidR="002015F6" w:rsidRDefault="00176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3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AAE27AC" w14:textId="77777777" w:rsidR="002015F6" w:rsidRDefault="00201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3981" w14:textId="77777777" w:rsidR="008C6741" w:rsidRDefault="008C6741" w:rsidP="00805037">
      <w:pPr>
        <w:spacing w:after="0" w:line="240" w:lineRule="auto"/>
      </w:pPr>
      <w:r>
        <w:separator/>
      </w:r>
    </w:p>
  </w:footnote>
  <w:footnote w:type="continuationSeparator" w:id="0">
    <w:p w14:paraId="60EA1796" w14:textId="77777777" w:rsidR="008C6741" w:rsidRDefault="008C6741" w:rsidP="00805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76E"/>
    <w:multiLevelType w:val="hybridMultilevel"/>
    <w:tmpl w:val="3670B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DCE"/>
    <w:multiLevelType w:val="multilevel"/>
    <w:tmpl w:val="34E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3.1.%2."/>
      <w:lvlJc w:val="left"/>
      <w:pPr>
        <w:tabs>
          <w:tab w:val="num" w:pos="180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7C539F"/>
    <w:multiLevelType w:val="hybridMultilevel"/>
    <w:tmpl w:val="458C6820"/>
    <w:lvl w:ilvl="0" w:tplc="D3BA3A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7AA2"/>
    <w:multiLevelType w:val="multilevel"/>
    <w:tmpl w:val="F94ED0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FD60BD"/>
    <w:multiLevelType w:val="multilevel"/>
    <w:tmpl w:val="B588D6C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7766A6"/>
    <w:multiLevelType w:val="hybridMultilevel"/>
    <w:tmpl w:val="B3AC8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7807"/>
    <w:multiLevelType w:val="hybridMultilevel"/>
    <w:tmpl w:val="CED42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C70B0"/>
    <w:multiLevelType w:val="multilevel"/>
    <w:tmpl w:val="A18268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69109D"/>
    <w:multiLevelType w:val="multilevel"/>
    <w:tmpl w:val="263A05D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CDA57C9"/>
    <w:multiLevelType w:val="hybridMultilevel"/>
    <w:tmpl w:val="54D2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1706176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1297C"/>
    <w:multiLevelType w:val="hybridMultilevel"/>
    <w:tmpl w:val="4B6CF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2F3A"/>
    <w:multiLevelType w:val="hybridMultilevel"/>
    <w:tmpl w:val="170CA702"/>
    <w:lvl w:ilvl="0" w:tplc="0415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2" w15:restartNumberingAfterBreak="0">
    <w:nsid w:val="6B143D86"/>
    <w:multiLevelType w:val="multilevel"/>
    <w:tmpl w:val="16C288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D80059"/>
    <w:multiLevelType w:val="multilevel"/>
    <w:tmpl w:val="0BA03E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9E6C12"/>
    <w:multiLevelType w:val="hybridMultilevel"/>
    <w:tmpl w:val="9C0CF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35BBA"/>
    <w:multiLevelType w:val="multilevel"/>
    <w:tmpl w:val="89CE166A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467E2B"/>
    <w:multiLevelType w:val="hybridMultilevel"/>
    <w:tmpl w:val="2248B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601D3"/>
    <w:multiLevelType w:val="hybridMultilevel"/>
    <w:tmpl w:val="45DEB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083F"/>
    <w:multiLevelType w:val="hybridMultilevel"/>
    <w:tmpl w:val="24868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455286">
    <w:abstractNumId w:val="2"/>
  </w:num>
  <w:num w:numId="2" w16cid:durableId="1756784829">
    <w:abstractNumId w:val="8"/>
  </w:num>
  <w:num w:numId="3" w16cid:durableId="1192037600">
    <w:abstractNumId w:val="8"/>
  </w:num>
  <w:num w:numId="4" w16cid:durableId="1015420665">
    <w:abstractNumId w:val="1"/>
  </w:num>
  <w:num w:numId="5" w16cid:durableId="70006829">
    <w:abstractNumId w:val="6"/>
  </w:num>
  <w:num w:numId="6" w16cid:durableId="1116829676">
    <w:abstractNumId w:val="17"/>
  </w:num>
  <w:num w:numId="7" w16cid:durableId="379669010">
    <w:abstractNumId w:val="5"/>
  </w:num>
  <w:num w:numId="8" w16cid:durableId="1970284997">
    <w:abstractNumId w:val="18"/>
  </w:num>
  <w:num w:numId="9" w16cid:durableId="265118445">
    <w:abstractNumId w:val="16"/>
  </w:num>
  <w:num w:numId="10" w16cid:durableId="1231113200">
    <w:abstractNumId w:val="10"/>
  </w:num>
  <w:num w:numId="11" w16cid:durableId="2049866419">
    <w:abstractNumId w:val="0"/>
  </w:num>
  <w:num w:numId="12" w16cid:durableId="2113738026">
    <w:abstractNumId w:val="4"/>
  </w:num>
  <w:num w:numId="13" w16cid:durableId="798032914">
    <w:abstractNumId w:val="3"/>
  </w:num>
  <w:num w:numId="14" w16cid:durableId="1599024060">
    <w:abstractNumId w:val="12"/>
  </w:num>
  <w:num w:numId="15" w16cid:durableId="223878125">
    <w:abstractNumId w:val="7"/>
  </w:num>
  <w:num w:numId="16" w16cid:durableId="296451380">
    <w:abstractNumId w:val="13"/>
  </w:num>
  <w:num w:numId="17" w16cid:durableId="426121940">
    <w:abstractNumId w:val="11"/>
  </w:num>
  <w:num w:numId="18" w16cid:durableId="1633710303">
    <w:abstractNumId w:val="9"/>
  </w:num>
  <w:num w:numId="19" w16cid:durableId="1959218339">
    <w:abstractNumId w:val="15"/>
  </w:num>
  <w:num w:numId="20" w16cid:durableId="897741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B"/>
    <w:rsid w:val="00002646"/>
    <w:rsid w:val="000054DD"/>
    <w:rsid w:val="00006A05"/>
    <w:rsid w:val="00007DD2"/>
    <w:rsid w:val="000126E8"/>
    <w:rsid w:val="00015881"/>
    <w:rsid w:val="000173B5"/>
    <w:rsid w:val="0002047C"/>
    <w:rsid w:val="00023A01"/>
    <w:rsid w:val="000242AA"/>
    <w:rsid w:val="00027430"/>
    <w:rsid w:val="00027E2F"/>
    <w:rsid w:val="0003196B"/>
    <w:rsid w:val="000345F8"/>
    <w:rsid w:val="00037E07"/>
    <w:rsid w:val="0004575E"/>
    <w:rsid w:val="00045D6D"/>
    <w:rsid w:val="0004634E"/>
    <w:rsid w:val="00047835"/>
    <w:rsid w:val="000547A9"/>
    <w:rsid w:val="000560A4"/>
    <w:rsid w:val="000572C1"/>
    <w:rsid w:val="00057B7C"/>
    <w:rsid w:val="000601F4"/>
    <w:rsid w:val="00063E91"/>
    <w:rsid w:val="000668D5"/>
    <w:rsid w:val="000702B9"/>
    <w:rsid w:val="00076D70"/>
    <w:rsid w:val="0008283C"/>
    <w:rsid w:val="00085BF4"/>
    <w:rsid w:val="00086588"/>
    <w:rsid w:val="00090ABE"/>
    <w:rsid w:val="00093E5F"/>
    <w:rsid w:val="000957E6"/>
    <w:rsid w:val="000967D5"/>
    <w:rsid w:val="000A05E2"/>
    <w:rsid w:val="000A1815"/>
    <w:rsid w:val="000A2402"/>
    <w:rsid w:val="000B3675"/>
    <w:rsid w:val="000B4F7A"/>
    <w:rsid w:val="000B6898"/>
    <w:rsid w:val="000C0406"/>
    <w:rsid w:val="000C4A27"/>
    <w:rsid w:val="000C524A"/>
    <w:rsid w:val="000D03F8"/>
    <w:rsid w:val="000D0550"/>
    <w:rsid w:val="000D1900"/>
    <w:rsid w:val="000D26AF"/>
    <w:rsid w:val="000D7264"/>
    <w:rsid w:val="000D7895"/>
    <w:rsid w:val="000E1084"/>
    <w:rsid w:val="000E37B3"/>
    <w:rsid w:val="000E5136"/>
    <w:rsid w:val="000E64F7"/>
    <w:rsid w:val="000F0ADB"/>
    <w:rsid w:val="000F281F"/>
    <w:rsid w:val="000F3053"/>
    <w:rsid w:val="000F679E"/>
    <w:rsid w:val="0010156D"/>
    <w:rsid w:val="001031FC"/>
    <w:rsid w:val="00104C38"/>
    <w:rsid w:val="00112855"/>
    <w:rsid w:val="00113DED"/>
    <w:rsid w:val="00114E38"/>
    <w:rsid w:val="001152C6"/>
    <w:rsid w:val="001265B4"/>
    <w:rsid w:val="00132E41"/>
    <w:rsid w:val="001417C6"/>
    <w:rsid w:val="00145EF0"/>
    <w:rsid w:val="00154FB8"/>
    <w:rsid w:val="00163B08"/>
    <w:rsid w:val="00171404"/>
    <w:rsid w:val="00173BB7"/>
    <w:rsid w:val="00176975"/>
    <w:rsid w:val="001777CC"/>
    <w:rsid w:val="00181BD0"/>
    <w:rsid w:val="00181EC7"/>
    <w:rsid w:val="001828C7"/>
    <w:rsid w:val="00183F60"/>
    <w:rsid w:val="0019078F"/>
    <w:rsid w:val="001907E0"/>
    <w:rsid w:val="00192112"/>
    <w:rsid w:val="001956ED"/>
    <w:rsid w:val="00195995"/>
    <w:rsid w:val="00197A41"/>
    <w:rsid w:val="00197BD7"/>
    <w:rsid w:val="001A1C82"/>
    <w:rsid w:val="001A228B"/>
    <w:rsid w:val="001A2D9B"/>
    <w:rsid w:val="001A4C97"/>
    <w:rsid w:val="001A5908"/>
    <w:rsid w:val="001B0CAB"/>
    <w:rsid w:val="001B0E6A"/>
    <w:rsid w:val="001B3504"/>
    <w:rsid w:val="001B50C3"/>
    <w:rsid w:val="001B77CC"/>
    <w:rsid w:val="001C6006"/>
    <w:rsid w:val="001C7359"/>
    <w:rsid w:val="001D035B"/>
    <w:rsid w:val="001D1810"/>
    <w:rsid w:val="001E1E6A"/>
    <w:rsid w:val="001E487B"/>
    <w:rsid w:val="001E5A94"/>
    <w:rsid w:val="001E5F42"/>
    <w:rsid w:val="00200EE1"/>
    <w:rsid w:val="002015F6"/>
    <w:rsid w:val="00202E42"/>
    <w:rsid w:val="00204E59"/>
    <w:rsid w:val="0020593A"/>
    <w:rsid w:val="0021046F"/>
    <w:rsid w:val="00210F9A"/>
    <w:rsid w:val="0021145D"/>
    <w:rsid w:val="00211F2C"/>
    <w:rsid w:val="00212E4D"/>
    <w:rsid w:val="00213212"/>
    <w:rsid w:val="00214569"/>
    <w:rsid w:val="00222FC2"/>
    <w:rsid w:val="002255E5"/>
    <w:rsid w:val="002263B9"/>
    <w:rsid w:val="00230A85"/>
    <w:rsid w:val="00233E4C"/>
    <w:rsid w:val="0023433B"/>
    <w:rsid w:val="00235C71"/>
    <w:rsid w:val="00237416"/>
    <w:rsid w:val="00240286"/>
    <w:rsid w:val="00242438"/>
    <w:rsid w:val="00243CDC"/>
    <w:rsid w:val="00244C63"/>
    <w:rsid w:val="00245A49"/>
    <w:rsid w:val="00246266"/>
    <w:rsid w:val="002468D2"/>
    <w:rsid w:val="00246F42"/>
    <w:rsid w:val="00247F90"/>
    <w:rsid w:val="002500D4"/>
    <w:rsid w:val="0025222E"/>
    <w:rsid w:val="00254828"/>
    <w:rsid w:val="00254B2D"/>
    <w:rsid w:val="00254EEE"/>
    <w:rsid w:val="00254FEE"/>
    <w:rsid w:val="00255251"/>
    <w:rsid w:val="0026155E"/>
    <w:rsid w:val="002631B7"/>
    <w:rsid w:val="00272EC5"/>
    <w:rsid w:val="002759C4"/>
    <w:rsid w:val="00285676"/>
    <w:rsid w:val="0028651E"/>
    <w:rsid w:val="00294241"/>
    <w:rsid w:val="002965AB"/>
    <w:rsid w:val="002A29FC"/>
    <w:rsid w:val="002A314F"/>
    <w:rsid w:val="002A485A"/>
    <w:rsid w:val="002B78E1"/>
    <w:rsid w:val="002C57AD"/>
    <w:rsid w:val="002D1921"/>
    <w:rsid w:val="002D434A"/>
    <w:rsid w:val="002D456C"/>
    <w:rsid w:val="002D5DAC"/>
    <w:rsid w:val="002E10CC"/>
    <w:rsid w:val="002E153A"/>
    <w:rsid w:val="002E721E"/>
    <w:rsid w:val="002F1803"/>
    <w:rsid w:val="002F77BC"/>
    <w:rsid w:val="00310BA5"/>
    <w:rsid w:val="0031311F"/>
    <w:rsid w:val="00317B8B"/>
    <w:rsid w:val="00321547"/>
    <w:rsid w:val="00323712"/>
    <w:rsid w:val="00323B20"/>
    <w:rsid w:val="003256D0"/>
    <w:rsid w:val="00326EFB"/>
    <w:rsid w:val="00333725"/>
    <w:rsid w:val="003348A0"/>
    <w:rsid w:val="003354BD"/>
    <w:rsid w:val="00335BE7"/>
    <w:rsid w:val="00343F78"/>
    <w:rsid w:val="00351D3A"/>
    <w:rsid w:val="003600B0"/>
    <w:rsid w:val="00363488"/>
    <w:rsid w:val="00367426"/>
    <w:rsid w:val="00371ADC"/>
    <w:rsid w:val="00375B1F"/>
    <w:rsid w:val="003760C5"/>
    <w:rsid w:val="0038362D"/>
    <w:rsid w:val="00384A96"/>
    <w:rsid w:val="00386364"/>
    <w:rsid w:val="00394123"/>
    <w:rsid w:val="00396CB4"/>
    <w:rsid w:val="00397383"/>
    <w:rsid w:val="003A02F0"/>
    <w:rsid w:val="003A0ED1"/>
    <w:rsid w:val="003A1405"/>
    <w:rsid w:val="003A19DD"/>
    <w:rsid w:val="003A25BF"/>
    <w:rsid w:val="003A5A0F"/>
    <w:rsid w:val="003B0528"/>
    <w:rsid w:val="003B08DC"/>
    <w:rsid w:val="003B2D9D"/>
    <w:rsid w:val="003B5DD1"/>
    <w:rsid w:val="003C120E"/>
    <w:rsid w:val="003C184C"/>
    <w:rsid w:val="003C1B32"/>
    <w:rsid w:val="003E6193"/>
    <w:rsid w:val="003E619F"/>
    <w:rsid w:val="003E76D4"/>
    <w:rsid w:val="003F1FEA"/>
    <w:rsid w:val="003F25E3"/>
    <w:rsid w:val="003F752A"/>
    <w:rsid w:val="00405976"/>
    <w:rsid w:val="0041143C"/>
    <w:rsid w:val="00414A8B"/>
    <w:rsid w:val="004155D9"/>
    <w:rsid w:val="0042296C"/>
    <w:rsid w:val="00424912"/>
    <w:rsid w:val="00431000"/>
    <w:rsid w:val="0043533A"/>
    <w:rsid w:val="0044345F"/>
    <w:rsid w:val="0044406F"/>
    <w:rsid w:val="004451A8"/>
    <w:rsid w:val="0044666D"/>
    <w:rsid w:val="004546BB"/>
    <w:rsid w:val="00456D13"/>
    <w:rsid w:val="00464082"/>
    <w:rsid w:val="0046694C"/>
    <w:rsid w:val="00473B38"/>
    <w:rsid w:val="00473CD4"/>
    <w:rsid w:val="00474EE3"/>
    <w:rsid w:val="00481F64"/>
    <w:rsid w:val="0048229A"/>
    <w:rsid w:val="00483C4B"/>
    <w:rsid w:val="0048644D"/>
    <w:rsid w:val="00491408"/>
    <w:rsid w:val="00495BF2"/>
    <w:rsid w:val="004A0824"/>
    <w:rsid w:val="004A4091"/>
    <w:rsid w:val="004A7D33"/>
    <w:rsid w:val="004B0CE7"/>
    <w:rsid w:val="004B4DB9"/>
    <w:rsid w:val="004B508E"/>
    <w:rsid w:val="004B7475"/>
    <w:rsid w:val="004C1967"/>
    <w:rsid w:val="004C37F5"/>
    <w:rsid w:val="004C3A0B"/>
    <w:rsid w:val="004C543F"/>
    <w:rsid w:val="004D12A5"/>
    <w:rsid w:val="004D4829"/>
    <w:rsid w:val="004E17F0"/>
    <w:rsid w:val="004F265A"/>
    <w:rsid w:val="004F78B5"/>
    <w:rsid w:val="005005BC"/>
    <w:rsid w:val="00510ABB"/>
    <w:rsid w:val="00512977"/>
    <w:rsid w:val="0051556C"/>
    <w:rsid w:val="005263CA"/>
    <w:rsid w:val="00531DE8"/>
    <w:rsid w:val="00535E3E"/>
    <w:rsid w:val="00537767"/>
    <w:rsid w:val="00545A87"/>
    <w:rsid w:val="00556109"/>
    <w:rsid w:val="00556139"/>
    <w:rsid w:val="005562BB"/>
    <w:rsid w:val="00562EA8"/>
    <w:rsid w:val="00563B12"/>
    <w:rsid w:val="005643B3"/>
    <w:rsid w:val="005733CD"/>
    <w:rsid w:val="005744B5"/>
    <w:rsid w:val="00583C24"/>
    <w:rsid w:val="0058485D"/>
    <w:rsid w:val="0058702F"/>
    <w:rsid w:val="005916FE"/>
    <w:rsid w:val="005917A5"/>
    <w:rsid w:val="005921ED"/>
    <w:rsid w:val="00595333"/>
    <w:rsid w:val="005972FD"/>
    <w:rsid w:val="005A0595"/>
    <w:rsid w:val="005A16FF"/>
    <w:rsid w:val="005A4612"/>
    <w:rsid w:val="005C78E0"/>
    <w:rsid w:val="005D0418"/>
    <w:rsid w:val="005E01AB"/>
    <w:rsid w:val="005E7C6B"/>
    <w:rsid w:val="005F590B"/>
    <w:rsid w:val="005F5924"/>
    <w:rsid w:val="005F7BF7"/>
    <w:rsid w:val="00602272"/>
    <w:rsid w:val="0060255E"/>
    <w:rsid w:val="00603F7E"/>
    <w:rsid w:val="006071EA"/>
    <w:rsid w:val="00610844"/>
    <w:rsid w:val="00612830"/>
    <w:rsid w:val="00616231"/>
    <w:rsid w:val="00622138"/>
    <w:rsid w:val="0062548B"/>
    <w:rsid w:val="00626BF7"/>
    <w:rsid w:val="006309C9"/>
    <w:rsid w:val="00633C84"/>
    <w:rsid w:val="00634796"/>
    <w:rsid w:val="0063703B"/>
    <w:rsid w:val="00640443"/>
    <w:rsid w:val="00640D3A"/>
    <w:rsid w:val="00656AFA"/>
    <w:rsid w:val="00657D2C"/>
    <w:rsid w:val="00660638"/>
    <w:rsid w:val="00661AA8"/>
    <w:rsid w:val="0066260D"/>
    <w:rsid w:val="00667AEB"/>
    <w:rsid w:val="0067208D"/>
    <w:rsid w:val="006743F4"/>
    <w:rsid w:val="00675E32"/>
    <w:rsid w:val="00676123"/>
    <w:rsid w:val="00680A1F"/>
    <w:rsid w:val="00682D30"/>
    <w:rsid w:val="00686C85"/>
    <w:rsid w:val="00687CE5"/>
    <w:rsid w:val="0069236C"/>
    <w:rsid w:val="006A65BD"/>
    <w:rsid w:val="006B08A4"/>
    <w:rsid w:val="006B29C5"/>
    <w:rsid w:val="006B3554"/>
    <w:rsid w:val="006B366A"/>
    <w:rsid w:val="006B6A41"/>
    <w:rsid w:val="006C149B"/>
    <w:rsid w:val="006C7D4F"/>
    <w:rsid w:val="006E4225"/>
    <w:rsid w:val="006E5CB7"/>
    <w:rsid w:val="006E61A2"/>
    <w:rsid w:val="006F6759"/>
    <w:rsid w:val="006F6C28"/>
    <w:rsid w:val="00707382"/>
    <w:rsid w:val="007114E4"/>
    <w:rsid w:val="007126D2"/>
    <w:rsid w:val="00723512"/>
    <w:rsid w:val="007255B9"/>
    <w:rsid w:val="007265E5"/>
    <w:rsid w:val="00732CA5"/>
    <w:rsid w:val="007416D7"/>
    <w:rsid w:val="007468F0"/>
    <w:rsid w:val="00747429"/>
    <w:rsid w:val="0075064A"/>
    <w:rsid w:val="007512B7"/>
    <w:rsid w:val="00760C97"/>
    <w:rsid w:val="00764F3F"/>
    <w:rsid w:val="00767667"/>
    <w:rsid w:val="00771288"/>
    <w:rsid w:val="00775F1F"/>
    <w:rsid w:val="0078185C"/>
    <w:rsid w:val="00781B54"/>
    <w:rsid w:val="007829A3"/>
    <w:rsid w:val="00790083"/>
    <w:rsid w:val="0079185F"/>
    <w:rsid w:val="00792C68"/>
    <w:rsid w:val="007A3A2C"/>
    <w:rsid w:val="007A5155"/>
    <w:rsid w:val="007B4A9F"/>
    <w:rsid w:val="007B5A0E"/>
    <w:rsid w:val="007B6EFA"/>
    <w:rsid w:val="007C089C"/>
    <w:rsid w:val="007C09D6"/>
    <w:rsid w:val="007D3BBE"/>
    <w:rsid w:val="007D425F"/>
    <w:rsid w:val="007D48D8"/>
    <w:rsid w:val="007D64A3"/>
    <w:rsid w:val="007D6E55"/>
    <w:rsid w:val="007D7624"/>
    <w:rsid w:val="007D7DA4"/>
    <w:rsid w:val="007E0250"/>
    <w:rsid w:val="007E6CFC"/>
    <w:rsid w:val="007F74F5"/>
    <w:rsid w:val="0080294C"/>
    <w:rsid w:val="00802F7B"/>
    <w:rsid w:val="00805037"/>
    <w:rsid w:val="0080542E"/>
    <w:rsid w:val="00806C0D"/>
    <w:rsid w:val="00807302"/>
    <w:rsid w:val="00811A2A"/>
    <w:rsid w:val="00813B03"/>
    <w:rsid w:val="00820E79"/>
    <w:rsid w:val="00822994"/>
    <w:rsid w:val="00825A59"/>
    <w:rsid w:val="00825DD4"/>
    <w:rsid w:val="00825F8D"/>
    <w:rsid w:val="00826B86"/>
    <w:rsid w:val="00844C8B"/>
    <w:rsid w:val="00845180"/>
    <w:rsid w:val="00847A70"/>
    <w:rsid w:val="00850C4E"/>
    <w:rsid w:val="00853328"/>
    <w:rsid w:val="0085385C"/>
    <w:rsid w:val="00853BFC"/>
    <w:rsid w:val="00854A36"/>
    <w:rsid w:val="00863657"/>
    <w:rsid w:val="00863F61"/>
    <w:rsid w:val="008712FD"/>
    <w:rsid w:val="00873BD2"/>
    <w:rsid w:val="00875740"/>
    <w:rsid w:val="00875C51"/>
    <w:rsid w:val="00876C1C"/>
    <w:rsid w:val="00880453"/>
    <w:rsid w:val="00885F71"/>
    <w:rsid w:val="00890A9A"/>
    <w:rsid w:val="00892D0A"/>
    <w:rsid w:val="00897B2B"/>
    <w:rsid w:val="008A0454"/>
    <w:rsid w:val="008A5462"/>
    <w:rsid w:val="008B01FE"/>
    <w:rsid w:val="008B170D"/>
    <w:rsid w:val="008B78DE"/>
    <w:rsid w:val="008C3D18"/>
    <w:rsid w:val="008C586D"/>
    <w:rsid w:val="008C5BE1"/>
    <w:rsid w:val="008C6741"/>
    <w:rsid w:val="008C6FD4"/>
    <w:rsid w:val="008C7CC3"/>
    <w:rsid w:val="008E27F2"/>
    <w:rsid w:val="008E2BD3"/>
    <w:rsid w:val="008E3D07"/>
    <w:rsid w:val="008F1A80"/>
    <w:rsid w:val="00900D40"/>
    <w:rsid w:val="00900DDF"/>
    <w:rsid w:val="009014A7"/>
    <w:rsid w:val="00902862"/>
    <w:rsid w:val="00903640"/>
    <w:rsid w:val="009038B8"/>
    <w:rsid w:val="00911408"/>
    <w:rsid w:val="009127E6"/>
    <w:rsid w:val="00913393"/>
    <w:rsid w:val="00915F8C"/>
    <w:rsid w:val="00920238"/>
    <w:rsid w:val="00921107"/>
    <w:rsid w:val="009240D9"/>
    <w:rsid w:val="00925978"/>
    <w:rsid w:val="0093070A"/>
    <w:rsid w:val="0093573F"/>
    <w:rsid w:val="00935D84"/>
    <w:rsid w:val="00941BD5"/>
    <w:rsid w:val="00946094"/>
    <w:rsid w:val="00950308"/>
    <w:rsid w:val="009529BD"/>
    <w:rsid w:val="009533D8"/>
    <w:rsid w:val="009608E4"/>
    <w:rsid w:val="0096273D"/>
    <w:rsid w:val="00963CC9"/>
    <w:rsid w:val="00966D4A"/>
    <w:rsid w:val="00975CCE"/>
    <w:rsid w:val="00976A3D"/>
    <w:rsid w:val="00977D74"/>
    <w:rsid w:val="00981A00"/>
    <w:rsid w:val="00984C79"/>
    <w:rsid w:val="00987EB3"/>
    <w:rsid w:val="0099018F"/>
    <w:rsid w:val="00992B51"/>
    <w:rsid w:val="00992EDA"/>
    <w:rsid w:val="009A2AA9"/>
    <w:rsid w:val="009A3C29"/>
    <w:rsid w:val="009A4676"/>
    <w:rsid w:val="009A4B86"/>
    <w:rsid w:val="009A5721"/>
    <w:rsid w:val="009B24F3"/>
    <w:rsid w:val="009B5B9C"/>
    <w:rsid w:val="009B6CBB"/>
    <w:rsid w:val="009C407A"/>
    <w:rsid w:val="009C5935"/>
    <w:rsid w:val="009D0A41"/>
    <w:rsid w:val="009E360E"/>
    <w:rsid w:val="009E4945"/>
    <w:rsid w:val="009E5DDB"/>
    <w:rsid w:val="009F7055"/>
    <w:rsid w:val="00A07F75"/>
    <w:rsid w:val="00A1030D"/>
    <w:rsid w:val="00A10E27"/>
    <w:rsid w:val="00A10E5E"/>
    <w:rsid w:val="00A1353B"/>
    <w:rsid w:val="00A1525E"/>
    <w:rsid w:val="00A21DBC"/>
    <w:rsid w:val="00A22A16"/>
    <w:rsid w:val="00A2351F"/>
    <w:rsid w:val="00A34484"/>
    <w:rsid w:val="00A34E6B"/>
    <w:rsid w:val="00A37731"/>
    <w:rsid w:val="00A413BE"/>
    <w:rsid w:val="00A55B1A"/>
    <w:rsid w:val="00A67447"/>
    <w:rsid w:val="00A718ED"/>
    <w:rsid w:val="00A72D75"/>
    <w:rsid w:val="00A72DA7"/>
    <w:rsid w:val="00A8418A"/>
    <w:rsid w:val="00A86B61"/>
    <w:rsid w:val="00A872B9"/>
    <w:rsid w:val="00A971A7"/>
    <w:rsid w:val="00AA2115"/>
    <w:rsid w:val="00AA7EAE"/>
    <w:rsid w:val="00AB17A0"/>
    <w:rsid w:val="00AB42AB"/>
    <w:rsid w:val="00AB60FB"/>
    <w:rsid w:val="00AC0E7A"/>
    <w:rsid w:val="00AD287C"/>
    <w:rsid w:val="00AD4B1B"/>
    <w:rsid w:val="00AD62D5"/>
    <w:rsid w:val="00AD6C3E"/>
    <w:rsid w:val="00AE2126"/>
    <w:rsid w:val="00AE4CEB"/>
    <w:rsid w:val="00AE7088"/>
    <w:rsid w:val="00AF3324"/>
    <w:rsid w:val="00AF61CE"/>
    <w:rsid w:val="00AF7B51"/>
    <w:rsid w:val="00B03142"/>
    <w:rsid w:val="00B033C6"/>
    <w:rsid w:val="00B03E4A"/>
    <w:rsid w:val="00B04CA5"/>
    <w:rsid w:val="00B07477"/>
    <w:rsid w:val="00B135BD"/>
    <w:rsid w:val="00B148F2"/>
    <w:rsid w:val="00B14A6A"/>
    <w:rsid w:val="00B16325"/>
    <w:rsid w:val="00B20931"/>
    <w:rsid w:val="00B20E4D"/>
    <w:rsid w:val="00B22354"/>
    <w:rsid w:val="00B224BE"/>
    <w:rsid w:val="00B249FC"/>
    <w:rsid w:val="00B26769"/>
    <w:rsid w:val="00B308B4"/>
    <w:rsid w:val="00B34A0B"/>
    <w:rsid w:val="00B451FE"/>
    <w:rsid w:val="00B462D9"/>
    <w:rsid w:val="00B51E8E"/>
    <w:rsid w:val="00B521ED"/>
    <w:rsid w:val="00B521FA"/>
    <w:rsid w:val="00B5338F"/>
    <w:rsid w:val="00B5483E"/>
    <w:rsid w:val="00B551D7"/>
    <w:rsid w:val="00B57624"/>
    <w:rsid w:val="00B660E3"/>
    <w:rsid w:val="00B66348"/>
    <w:rsid w:val="00B67A2B"/>
    <w:rsid w:val="00B705B2"/>
    <w:rsid w:val="00B71634"/>
    <w:rsid w:val="00B718FD"/>
    <w:rsid w:val="00B73A5A"/>
    <w:rsid w:val="00B77838"/>
    <w:rsid w:val="00B85688"/>
    <w:rsid w:val="00B950F2"/>
    <w:rsid w:val="00B95954"/>
    <w:rsid w:val="00B9742E"/>
    <w:rsid w:val="00BA413A"/>
    <w:rsid w:val="00BB0E06"/>
    <w:rsid w:val="00BB6B9E"/>
    <w:rsid w:val="00BC171A"/>
    <w:rsid w:val="00BC2CD8"/>
    <w:rsid w:val="00BD6236"/>
    <w:rsid w:val="00BE2AEF"/>
    <w:rsid w:val="00BF12EF"/>
    <w:rsid w:val="00BF4B38"/>
    <w:rsid w:val="00BF5848"/>
    <w:rsid w:val="00BF779A"/>
    <w:rsid w:val="00C00603"/>
    <w:rsid w:val="00C00D0B"/>
    <w:rsid w:val="00C101F4"/>
    <w:rsid w:val="00C11A17"/>
    <w:rsid w:val="00C12C3E"/>
    <w:rsid w:val="00C140AC"/>
    <w:rsid w:val="00C27D28"/>
    <w:rsid w:val="00C301A0"/>
    <w:rsid w:val="00C30648"/>
    <w:rsid w:val="00C30706"/>
    <w:rsid w:val="00C3213B"/>
    <w:rsid w:val="00C341DA"/>
    <w:rsid w:val="00C353D8"/>
    <w:rsid w:val="00C3746F"/>
    <w:rsid w:val="00C50524"/>
    <w:rsid w:val="00C537DF"/>
    <w:rsid w:val="00C658D8"/>
    <w:rsid w:val="00C65FB6"/>
    <w:rsid w:val="00C76986"/>
    <w:rsid w:val="00C80298"/>
    <w:rsid w:val="00C838D5"/>
    <w:rsid w:val="00C86B6A"/>
    <w:rsid w:val="00C91CF6"/>
    <w:rsid w:val="00C922B3"/>
    <w:rsid w:val="00C927E4"/>
    <w:rsid w:val="00C9597C"/>
    <w:rsid w:val="00C96383"/>
    <w:rsid w:val="00C96F47"/>
    <w:rsid w:val="00CB36C3"/>
    <w:rsid w:val="00CB551C"/>
    <w:rsid w:val="00CC0743"/>
    <w:rsid w:val="00CC149A"/>
    <w:rsid w:val="00CD1000"/>
    <w:rsid w:val="00CD5909"/>
    <w:rsid w:val="00CE4F03"/>
    <w:rsid w:val="00CE53C5"/>
    <w:rsid w:val="00CE72FC"/>
    <w:rsid w:val="00CF26B5"/>
    <w:rsid w:val="00CF71E3"/>
    <w:rsid w:val="00D00229"/>
    <w:rsid w:val="00D04D3C"/>
    <w:rsid w:val="00D0690B"/>
    <w:rsid w:val="00D164C2"/>
    <w:rsid w:val="00D2233C"/>
    <w:rsid w:val="00D27AFC"/>
    <w:rsid w:val="00D36240"/>
    <w:rsid w:val="00D36D8C"/>
    <w:rsid w:val="00D374A1"/>
    <w:rsid w:val="00D41E42"/>
    <w:rsid w:val="00D43E00"/>
    <w:rsid w:val="00D47102"/>
    <w:rsid w:val="00D536A8"/>
    <w:rsid w:val="00D53BED"/>
    <w:rsid w:val="00D62268"/>
    <w:rsid w:val="00D62B6C"/>
    <w:rsid w:val="00D668FF"/>
    <w:rsid w:val="00D7143F"/>
    <w:rsid w:val="00D71C3C"/>
    <w:rsid w:val="00D72ABE"/>
    <w:rsid w:val="00D74B29"/>
    <w:rsid w:val="00D817B1"/>
    <w:rsid w:val="00D84DD0"/>
    <w:rsid w:val="00D94591"/>
    <w:rsid w:val="00D954FC"/>
    <w:rsid w:val="00DA06D4"/>
    <w:rsid w:val="00DA0B66"/>
    <w:rsid w:val="00DA1849"/>
    <w:rsid w:val="00DA1B4D"/>
    <w:rsid w:val="00DA29F9"/>
    <w:rsid w:val="00DA7FBA"/>
    <w:rsid w:val="00DB5A18"/>
    <w:rsid w:val="00DB5B97"/>
    <w:rsid w:val="00DC33C9"/>
    <w:rsid w:val="00DD1CB4"/>
    <w:rsid w:val="00DD4DB1"/>
    <w:rsid w:val="00DD5DED"/>
    <w:rsid w:val="00DD6543"/>
    <w:rsid w:val="00DE1DC6"/>
    <w:rsid w:val="00DF25FF"/>
    <w:rsid w:val="00DF5805"/>
    <w:rsid w:val="00E117F9"/>
    <w:rsid w:val="00E13AEB"/>
    <w:rsid w:val="00E146A7"/>
    <w:rsid w:val="00E1611F"/>
    <w:rsid w:val="00E17F71"/>
    <w:rsid w:val="00E2485A"/>
    <w:rsid w:val="00E261CF"/>
    <w:rsid w:val="00E32D59"/>
    <w:rsid w:val="00E43BFD"/>
    <w:rsid w:val="00E47B38"/>
    <w:rsid w:val="00E51F62"/>
    <w:rsid w:val="00E55BE1"/>
    <w:rsid w:val="00E618CA"/>
    <w:rsid w:val="00E651A1"/>
    <w:rsid w:val="00E66E36"/>
    <w:rsid w:val="00E71E99"/>
    <w:rsid w:val="00E909E7"/>
    <w:rsid w:val="00E933B1"/>
    <w:rsid w:val="00E937F3"/>
    <w:rsid w:val="00E952CE"/>
    <w:rsid w:val="00EA0059"/>
    <w:rsid w:val="00EA7024"/>
    <w:rsid w:val="00EB1D39"/>
    <w:rsid w:val="00EB2A7D"/>
    <w:rsid w:val="00EB507B"/>
    <w:rsid w:val="00EB592A"/>
    <w:rsid w:val="00EB6DA8"/>
    <w:rsid w:val="00EC38AB"/>
    <w:rsid w:val="00EC3F2C"/>
    <w:rsid w:val="00EC60E9"/>
    <w:rsid w:val="00EC6E0A"/>
    <w:rsid w:val="00ED4352"/>
    <w:rsid w:val="00ED51F3"/>
    <w:rsid w:val="00ED7F8B"/>
    <w:rsid w:val="00EE4F73"/>
    <w:rsid w:val="00EF1B1D"/>
    <w:rsid w:val="00EF3CDF"/>
    <w:rsid w:val="00EF4859"/>
    <w:rsid w:val="00EF4EFF"/>
    <w:rsid w:val="00EF5293"/>
    <w:rsid w:val="00EF7F24"/>
    <w:rsid w:val="00F01799"/>
    <w:rsid w:val="00F033EF"/>
    <w:rsid w:val="00F07FB2"/>
    <w:rsid w:val="00F136F6"/>
    <w:rsid w:val="00F16309"/>
    <w:rsid w:val="00F207EE"/>
    <w:rsid w:val="00F244B5"/>
    <w:rsid w:val="00F253F3"/>
    <w:rsid w:val="00F261FC"/>
    <w:rsid w:val="00F30739"/>
    <w:rsid w:val="00F32FF4"/>
    <w:rsid w:val="00F409D6"/>
    <w:rsid w:val="00F42719"/>
    <w:rsid w:val="00F445F6"/>
    <w:rsid w:val="00F44AE5"/>
    <w:rsid w:val="00F518A3"/>
    <w:rsid w:val="00F5538F"/>
    <w:rsid w:val="00F663FA"/>
    <w:rsid w:val="00F76D92"/>
    <w:rsid w:val="00F7730E"/>
    <w:rsid w:val="00F85755"/>
    <w:rsid w:val="00F86BB5"/>
    <w:rsid w:val="00FA092F"/>
    <w:rsid w:val="00FA2091"/>
    <w:rsid w:val="00FC3B9C"/>
    <w:rsid w:val="00FD0D09"/>
    <w:rsid w:val="00FD1AEE"/>
    <w:rsid w:val="00FD1F09"/>
    <w:rsid w:val="00FD201B"/>
    <w:rsid w:val="00FD2FAD"/>
    <w:rsid w:val="00FE05DF"/>
    <w:rsid w:val="00FE193B"/>
    <w:rsid w:val="00FE2A16"/>
    <w:rsid w:val="00FE4B51"/>
    <w:rsid w:val="00FF09E6"/>
    <w:rsid w:val="00FF146C"/>
    <w:rsid w:val="00FF6066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2607"/>
  <w15:docId w15:val="{9272F584-47A2-4094-8084-1B23B1E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7B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7B38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4546BB"/>
    <w:pPr>
      <w:ind w:left="720"/>
      <w:contextualSpacing/>
    </w:pPr>
  </w:style>
  <w:style w:type="paragraph" w:customStyle="1" w:styleId="TableContents">
    <w:name w:val="Table Contents"/>
    <w:basedOn w:val="Normalny"/>
    <w:rsid w:val="00563B1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D64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4">
    <w:name w:val="WWNum14"/>
    <w:basedOn w:val="Bezlisty"/>
    <w:rsid w:val="007D64A3"/>
    <w:pPr>
      <w:numPr>
        <w:numId w:val="2"/>
      </w:numPr>
    </w:pPr>
  </w:style>
  <w:style w:type="paragraph" w:customStyle="1" w:styleId="Textbody">
    <w:name w:val="Text body"/>
    <w:basedOn w:val="Standard"/>
    <w:rsid w:val="00D41E42"/>
    <w:pPr>
      <w:spacing w:after="140" w:line="276" w:lineRule="auto"/>
    </w:pPr>
  </w:style>
  <w:style w:type="paragraph" w:styleId="Podpis">
    <w:name w:val="Signature"/>
    <w:basedOn w:val="Standard"/>
    <w:link w:val="PodpisZnak"/>
    <w:rsid w:val="00007DD2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007DD2"/>
    <w:rPr>
      <w:rFonts w:ascii="Liberation Serif" w:eastAsia="NSimSun" w:hAnsi="Liberation Serif" w:cs="Lucida Sans"/>
      <w:i/>
      <w:iCs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037"/>
  </w:style>
  <w:style w:type="paragraph" w:styleId="Stopka">
    <w:name w:val="footer"/>
    <w:basedOn w:val="Normalny"/>
    <w:link w:val="StopkaZnak"/>
    <w:uiPriority w:val="99"/>
    <w:unhideWhenUsed/>
    <w:rsid w:val="0080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037"/>
  </w:style>
  <w:style w:type="table" w:styleId="Tabela-Siatka">
    <w:name w:val="Table Grid"/>
    <w:basedOn w:val="Standardowy"/>
    <w:uiPriority w:val="59"/>
    <w:rsid w:val="00E9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utronik.pl/search-filter/1251/monitory-i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E6D1-A025-4DEF-8CC6-1B850F63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3950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JarekK</dc:creator>
  <cp:keywords/>
  <dc:description/>
  <cp:lastModifiedBy>MirkaS</cp:lastModifiedBy>
  <cp:revision>36</cp:revision>
  <cp:lastPrinted>2021-11-22T07:42:00Z</cp:lastPrinted>
  <dcterms:created xsi:type="dcterms:W3CDTF">2022-11-16T19:41:00Z</dcterms:created>
  <dcterms:modified xsi:type="dcterms:W3CDTF">2022-11-18T13:15:00Z</dcterms:modified>
</cp:coreProperties>
</file>