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7" w:rsidRPr="00B325BB" w:rsidRDefault="001652D7" w:rsidP="001652D7">
      <w:pPr>
        <w:ind w:left="637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Załącznik nr 1 do zaproszenia do złożenia oferty</w:t>
      </w:r>
    </w:p>
    <w:p w:rsidR="001652D7" w:rsidRPr="00822D85" w:rsidRDefault="001652D7" w:rsidP="001652D7">
      <w:pPr>
        <w:jc w:val="center"/>
        <w:rPr>
          <w:b/>
          <w:bCs/>
          <w:vertAlign w:val="superscript"/>
        </w:rPr>
      </w:pPr>
    </w:p>
    <w:p w:rsidR="001652D7" w:rsidRDefault="001652D7" w:rsidP="001652D7">
      <w:pPr>
        <w:jc w:val="center"/>
        <w:rPr>
          <w:b/>
          <w:bCs/>
        </w:rPr>
      </w:pPr>
      <w:r>
        <w:rPr>
          <w:b/>
          <w:bCs/>
        </w:rPr>
        <w:t>Szczegółowy opis przedmiotu zamówienia</w:t>
      </w:r>
    </w:p>
    <w:p w:rsidR="001652D7" w:rsidRPr="00BA517F" w:rsidRDefault="001652D7" w:rsidP="001652D7">
      <w:pPr>
        <w:jc w:val="center"/>
        <w:rPr>
          <w:b/>
          <w:bCs/>
        </w:rPr>
      </w:pPr>
    </w:p>
    <w:p w:rsidR="001652D7" w:rsidRDefault="001652D7" w:rsidP="001652D7">
      <w:pPr>
        <w:pStyle w:val="Zawartotabeli"/>
        <w:widowControl/>
        <w:numPr>
          <w:ilvl w:val="0"/>
          <w:numId w:val="3"/>
        </w:numPr>
        <w:suppressLineNumbers w:val="0"/>
        <w:suppressAutoHyphens w:val="0"/>
        <w:jc w:val="both"/>
        <w:rPr>
          <w:rFonts w:eastAsia="Times New Roman" w:cs="Times New Roman"/>
          <w:b/>
        </w:rPr>
      </w:pPr>
      <w:r w:rsidRPr="00086397">
        <w:rPr>
          <w:rFonts w:eastAsia="Times New Roman" w:cs="Times New Roman"/>
          <w:b/>
        </w:rPr>
        <w:t>Wymagania dotyczące sposoby realizacji zamówienia</w:t>
      </w:r>
    </w:p>
    <w:p w:rsidR="001652D7" w:rsidRPr="00086397" w:rsidRDefault="001652D7" w:rsidP="001652D7">
      <w:pPr>
        <w:pStyle w:val="Zawartotabeli"/>
        <w:widowControl/>
        <w:suppressLineNumbers w:val="0"/>
        <w:suppressAutoHyphens w:val="0"/>
        <w:ind w:left="1080"/>
        <w:jc w:val="both"/>
        <w:rPr>
          <w:rFonts w:eastAsia="Times New Roman" w:cs="Times New Roman"/>
          <w:b/>
        </w:rPr>
      </w:pPr>
    </w:p>
    <w:p w:rsidR="001652D7" w:rsidRPr="00AE3132" w:rsidRDefault="001652D7" w:rsidP="001652D7">
      <w:pPr>
        <w:jc w:val="both"/>
        <w:rPr>
          <w:bCs/>
        </w:rPr>
      </w:pPr>
      <w:r>
        <w:rPr>
          <w:color w:val="000000"/>
        </w:rPr>
        <w:t xml:space="preserve">1. </w:t>
      </w:r>
      <w:r w:rsidRPr="00783FA1">
        <w:rPr>
          <w:color w:val="000000"/>
        </w:rPr>
        <w:t xml:space="preserve">Przedmiotem </w:t>
      </w:r>
      <w:r>
        <w:rPr>
          <w:color w:val="000000"/>
        </w:rPr>
        <w:t xml:space="preserve"> zamówienia jest </w:t>
      </w:r>
      <w:r>
        <w:rPr>
          <w:bCs/>
        </w:rPr>
        <w:t>ś</w:t>
      </w:r>
      <w:r w:rsidRPr="00405C9A">
        <w:rPr>
          <w:bCs/>
        </w:rPr>
        <w:t xml:space="preserve">wiadczenie usług pocztowych  w obrocie krajowym </w:t>
      </w:r>
      <w:r>
        <w:rPr>
          <w:bCs/>
        </w:rPr>
        <w:t xml:space="preserve">                        </w:t>
      </w:r>
      <w:r w:rsidRPr="00405C9A">
        <w:rPr>
          <w:bCs/>
        </w:rPr>
        <w:t>i zagranicznym  w zakresi</w:t>
      </w:r>
      <w:r>
        <w:rPr>
          <w:bCs/>
        </w:rPr>
        <w:t>e przyjmowania, przemieszcza,</w:t>
      </w:r>
      <w:r w:rsidRPr="00405C9A">
        <w:rPr>
          <w:bCs/>
        </w:rPr>
        <w:t xml:space="preserve"> doręczania przesyłek pocztowych</w:t>
      </w:r>
      <w:r>
        <w:rPr>
          <w:bCs/>
        </w:rPr>
        <w:t xml:space="preserve">                 </w:t>
      </w:r>
      <w:r w:rsidRPr="00405C9A">
        <w:rPr>
          <w:bCs/>
        </w:rPr>
        <w:t xml:space="preserve"> w obrocie krajowym i zagranicznym</w:t>
      </w:r>
      <w:r>
        <w:rPr>
          <w:bCs/>
        </w:rPr>
        <w:t xml:space="preserve"> i  ich  ewentualnych zwrotów</w:t>
      </w:r>
      <w:r w:rsidRPr="00405C9A">
        <w:rPr>
          <w:bCs/>
        </w:rPr>
        <w:t xml:space="preserve"> w rozumieniu ustawy Prawo pocztowe z dnia </w:t>
      </w:r>
      <w:r w:rsidRPr="00112E8E">
        <w:rPr>
          <w:bCs/>
        </w:rPr>
        <w:t xml:space="preserve">23 listopada 2012  roku (  Dz. U. z 2012r. poz.1529 </w:t>
      </w:r>
      <w:r w:rsidR="00F325CB">
        <w:rPr>
          <w:bCs/>
        </w:rPr>
        <w:t>ze zm.</w:t>
      </w:r>
      <w:r w:rsidRPr="00112E8E">
        <w:rPr>
          <w:bCs/>
        </w:rPr>
        <w:t>)</w:t>
      </w:r>
      <w:r>
        <w:rPr>
          <w:b/>
          <w:bCs/>
        </w:rPr>
        <w:t xml:space="preserve"> </w:t>
      </w:r>
      <w:r w:rsidRPr="0049785C">
        <w:rPr>
          <w:bCs/>
        </w:rPr>
        <w:t xml:space="preserve">oraz </w:t>
      </w:r>
      <w:r>
        <w:rPr>
          <w:bCs/>
        </w:rPr>
        <w:t xml:space="preserve">świadczenie  </w:t>
      </w:r>
      <w:r w:rsidRPr="0049785C">
        <w:rPr>
          <w:bCs/>
        </w:rPr>
        <w:t>usługi odbioru przesyłek z siedziby zamawiającego.</w:t>
      </w:r>
    </w:p>
    <w:p w:rsidR="001652D7" w:rsidRPr="00783FA1" w:rsidRDefault="001652D7" w:rsidP="001652D7">
      <w:pPr>
        <w:shd w:val="clear" w:color="auto" w:fill="FFFFFF"/>
        <w:jc w:val="both"/>
      </w:pPr>
      <w:r>
        <w:rPr>
          <w:color w:val="000000"/>
        </w:rPr>
        <w:t>2.Przez przesyłki pocztowe, będące przedmiotem zamówienia rozumie się przesyłki listowe                  w obrocie krajowym i zagranicznym oraz paczki pocztowe</w:t>
      </w:r>
      <w:r w:rsidRPr="00783FA1">
        <w:rPr>
          <w:color w:val="000000"/>
        </w:rPr>
        <w:t>:</w:t>
      </w:r>
    </w:p>
    <w:p w:rsidR="001652D7" w:rsidRPr="00783FA1" w:rsidRDefault="001652D7" w:rsidP="001652D7">
      <w:pPr>
        <w:shd w:val="clear" w:color="auto" w:fill="FFFFFF"/>
        <w:ind w:left="374" w:right="141" w:hanging="249"/>
      </w:pPr>
      <w:r w:rsidRPr="00783FA1">
        <w:rPr>
          <w:color w:val="000000"/>
        </w:rPr>
        <w:t>1) Przesy</w:t>
      </w:r>
      <w:r>
        <w:rPr>
          <w:color w:val="000000"/>
        </w:rPr>
        <w:t xml:space="preserve">łki listowne nierejestrowane, w </w:t>
      </w:r>
      <w:r w:rsidRPr="00783FA1">
        <w:rPr>
          <w:color w:val="000000"/>
        </w:rPr>
        <w:t>tym:</w:t>
      </w:r>
      <w:r w:rsidRPr="00783FA1">
        <w:rPr>
          <w:color w:val="000000"/>
        </w:rPr>
        <w:br/>
        <w:t>a)przesyłki ekonomiczne;</w:t>
      </w:r>
    </w:p>
    <w:p w:rsidR="001652D7" w:rsidRPr="00783FA1" w:rsidRDefault="001652D7" w:rsidP="001652D7">
      <w:pPr>
        <w:shd w:val="clear" w:color="auto" w:fill="FFFFFF"/>
        <w:ind w:left="363"/>
        <w:jc w:val="both"/>
      </w:pPr>
      <w:r w:rsidRPr="00783FA1">
        <w:rPr>
          <w:color w:val="000000"/>
        </w:rPr>
        <w:t>b)przesyłki priorytetowe;</w:t>
      </w:r>
    </w:p>
    <w:p w:rsidR="001652D7" w:rsidRPr="00783FA1" w:rsidRDefault="001652D7" w:rsidP="001652D7">
      <w:pPr>
        <w:shd w:val="clear" w:color="auto" w:fill="FFFFFF"/>
        <w:ind w:left="125"/>
        <w:jc w:val="both"/>
      </w:pPr>
      <w:r w:rsidRPr="00783FA1">
        <w:rPr>
          <w:color w:val="000000"/>
        </w:rPr>
        <w:t>2) Przesyłki listowne polecone, rejestrowane, w tym:</w:t>
      </w:r>
    </w:p>
    <w:p w:rsidR="001652D7" w:rsidRPr="00783FA1" w:rsidRDefault="001652D7" w:rsidP="001652D7">
      <w:pPr>
        <w:numPr>
          <w:ilvl w:val="0"/>
          <w:numId w:val="1"/>
        </w:numPr>
        <w:shd w:val="clear" w:color="auto" w:fill="FFFFFF"/>
        <w:jc w:val="both"/>
      </w:pPr>
      <w:r w:rsidRPr="00783FA1">
        <w:rPr>
          <w:color w:val="000000"/>
        </w:rPr>
        <w:t>przesyłki ekonomiczne;</w:t>
      </w:r>
    </w:p>
    <w:p w:rsidR="001652D7" w:rsidRPr="00783FA1" w:rsidRDefault="001652D7" w:rsidP="001652D7">
      <w:pPr>
        <w:numPr>
          <w:ilvl w:val="0"/>
          <w:numId w:val="1"/>
        </w:numPr>
        <w:shd w:val="clear" w:color="auto" w:fill="FFFFFF"/>
        <w:jc w:val="both"/>
      </w:pPr>
      <w:r w:rsidRPr="00783FA1">
        <w:rPr>
          <w:color w:val="000000"/>
        </w:rPr>
        <w:t>przesyłki priorytetowe;</w:t>
      </w:r>
    </w:p>
    <w:p w:rsidR="001652D7" w:rsidRPr="00783FA1" w:rsidRDefault="001652D7" w:rsidP="001652D7">
      <w:pPr>
        <w:numPr>
          <w:ilvl w:val="0"/>
          <w:numId w:val="1"/>
        </w:numPr>
        <w:shd w:val="clear" w:color="auto" w:fill="FFFFFF"/>
      </w:pPr>
      <w:r w:rsidRPr="00783FA1">
        <w:rPr>
          <w:color w:val="000000"/>
        </w:rPr>
        <w:t>przesyłki polecone za potwierdzeniem odbioru (ZPO);</w:t>
      </w:r>
    </w:p>
    <w:p w:rsidR="001652D7" w:rsidRPr="00783FA1" w:rsidRDefault="001652D7" w:rsidP="001652D7">
      <w:pPr>
        <w:numPr>
          <w:ilvl w:val="0"/>
          <w:numId w:val="1"/>
        </w:numPr>
        <w:shd w:val="clear" w:color="auto" w:fill="FFFFFF"/>
      </w:pPr>
      <w:r w:rsidRPr="00783FA1">
        <w:rPr>
          <w:color w:val="000000"/>
        </w:rPr>
        <w:t>przesyłki polecone priorytetowe za potwierdzeniem odbioru (ZPO PR);</w:t>
      </w:r>
    </w:p>
    <w:p w:rsidR="001652D7" w:rsidRPr="00783FA1" w:rsidRDefault="001652D7" w:rsidP="001652D7">
      <w:pPr>
        <w:shd w:val="clear" w:color="auto" w:fill="FFFFFF"/>
      </w:pPr>
      <w:r>
        <w:rPr>
          <w:color w:val="000000"/>
        </w:rPr>
        <w:t xml:space="preserve">   3) </w:t>
      </w:r>
      <w:r w:rsidRPr="00783FA1">
        <w:rPr>
          <w:color w:val="000000"/>
        </w:rPr>
        <w:t>Paczki pocztowe rejestrowane;</w:t>
      </w:r>
    </w:p>
    <w:p w:rsidR="001652D7" w:rsidRDefault="001652D7" w:rsidP="001652D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4) Przesyłki bezadresowe;</w:t>
      </w:r>
    </w:p>
    <w:p w:rsidR="001652D7" w:rsidRPr="00783FA1" w:rsidRDefault="001652D7" w:rsidP="001652D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5) paczki kurierskie.</w:t>
      </w:r>
    </w:p>
    <w:p w:rsidR="001652D7" w:rsidRPr="00783FA1" w:rsidRDefault="001652D7" w:rsidP="001652D7">
      <w:pPr>
        <w:shd w:val="clear" w:color="auto" w:fill="FFFFFF"/>
        <w:ind w:left="11"/>
      </w:pPr>
      <w:r>
        <w:rPr>
          <w:color w:val="000000"/>
        </w:rPr>
        <w:t xml:space="preserve">3.Do zakresu przedmiotu zamówienia </w:t>
      </w:r>
      <w:r w:rsidRPr="00783FA1">
        <w:rPr>
          <w:color w:val="000000"/>
        </w:rPr>
        <w:t>należy:</w:t>
      </w:r>
      <w:r w:rsidRPr="008C3BDC">
        <w:t xml:space="preserve"> </w:t>
      </w:r>
    </w:p>
    <w:p w:rsidR="001652D7" w:rsidRPr="00783FA1" w:rsidRDefault="001652D7" w:rsidP="001652D7">
      <w:pPr>
        <w:shd w:val="clear" w:color="auto" w:fill="FFFFFF"/>
        <w:ind w:left="420" w:hanging="215"/>
        <w:jc w:val="both"/>
      </w:pPr>
      <w:r>
        <w:rPr>
          <w:color w:val="000000"/>
        </w:rPr>
        <w:t xml:space="preserve">1)Przyjmowanie  </w:t>
      </w:r>
      <w:r w:rsidRPr="00783FA1">
        <w:rPr>
          <w:color w:val="000000"/>
        </w:rPr>
        <w:t>i doręczanie w obrocie krajowym i zagranicznym przesyłek pocztowych, paczek pocztowych-</w:t>
      </w:r>
      <w:r>
        <w:rPr>
          <w:color w:val="000000"/>
        </w:rPr>
        <w:t xml:space="preserve"> </w:t>
      </w:r>
      <w:r w:rsidRPr="00783FA1">
        <w:rPr>
          <w:color w:val="000000"/>
        </w:rPr>
        <w:t>najszybszej kategorii i niebędących paczkami najszybszej kategorii, w tym z zadeklarowaną wartością,</w:t>
      </w:r>
    </w:p>
    <w:p w:rsidR="001652D7" w:rsidRPr="00783FA1" w:rsidRDefault="001652D7" w:rsidP="001652D7">
      <w:pPr>
        <w:shd w:val="clear" w:color="auto" w:fill="FFFFFF"/>
        <w:ind w:left="420" w:hanging="238"/>
        <w:jc w:val="both"/>
      </w:pPr>
      <w:r w:rsidRPr="00783FA1">
        <w:rPr>
          <w:color w:val="000000"/>
        </w:rPr>
        <w:t xml:space="preserve">2)Świadczenie usługi "przesyłka </w:t>
      </w:r>
      <w:proofErr w:type="spellStart"/>
      <w:r w:rsidRPr="00783FA1">
        <w:rPr>
          <w:color w:val="000000"/>
        </w:rPr>
        <w:t>pobraniowa</w:t>
      </w:r>
      <w:proofErr w:type="spellEnd"/>
      <w:r w:rsidRPr="00783FA1">
        <w:rPr>
          <w:color w:val="000000"/>
        </w:rPr>
        <w:t>" polegającej na odebraniu od Zamawiającego rejestrowanej przesyłki w obrocie krajowym i doręczenie jej adresatowi pod warunkiem uiszczenia przez niego odpowiedniej kwoty zadeklarowanej przez Zamawiającego; pobraną kwotę Wykonawca przekazuje na wskazane przez Zamawiającego konto.</w:t>
      </w:r>
    </w:p>
    <w:p w:rsidR="001652D7" w:rsidRPr="008C3BDC" w:rsidRDefault="001652D7" w:rsidP="001652D7">
      <w:pPr>
        <w:shd w:val="clear" w:color="auto" w:fill="FFFFFF"/>
        <w:ind w:left="488" w:hanging="176"/>
        <w:jc w:val="both"/>
      </w:pPr>
      <w:r w:rsidRPr="00783FA1">
        <w:rPr>
          <w:color w:val="000000"/>
        </w:rPr>
        <w:t>3)Zwrot do siedziby Za</w:t>
      </w:r>
      <w:r>
        <w:rPr>
          <w:color w:val="000000"/>
        </w:rPr>
        <w:t xml:space="preserve">mawiającego niedoręczonych </w:t>
      </w:r>
      <w:r w:rsidRPr="008C3BDC">
        <w:rPr>
          <w:color w:val="000000"/>
        </w:rPr>
        <w:t xml:space="preserve"> przesyłek niezwłocznie po wyczerpaniu możliwości ich doręczenia.</w:t>
      </w:r>
    </w:p>
    <w:p w:rsidR="001652D7" w:rsidRDefault="001652D7" w:rsidP="001652D7">
      <w:pPr>
        <w:shd w:val="clear" w:color="auto" w:fill="FFFFFF"/>
        <w:ind w:left="28" w:hanging="62"/>
        <w:jc w:val="both"/>
        <w:rPr>
          <w:color w:val="000000"/>
        </w:rPr>
      </w:pPr>
      <w:r>
        <w:rPr>
          <w:color w:val="000000"/>
        </w:rPr>
        <w:t>4</w:t>
      </w:r>
      <w:r w:rsidRPr="008C3BDC">
        <w:rPr>
          <w:color w:val="000000"/>
        </w:rPr>
        <w:t xml:space="preserve">.Wykonawca zobowiązany jest do odbioru przesyłek, o których mowa </w:t>
      </w:r>
      <w:r>
        <w:rPr>
          <w:color w:val="000000"/>
        </w:rPr>
        <w:t xml:space="preserve">                                               w  punkcie 1   szczegółowego opisu przedmiotu zamówienia  </w:t>
      </w:r>
      <w:r w:rsidRPr="008C3BDC">
        <w:rPr>
          <w:color w:val="000000"/>
        </w:rPr>
        <w:t>z siedziby Zamawiającego</w:t>
      </w:r>
      <w:r>
        <w:rPr>
          <w:color w:val="000000"/>
        </w:rPr>
        <w:t xml:space="preserve">     </w:t>
      </w:r>
    </w:p>
    <w:p w:rsidR="001652D7" w:rsidRDefault="001652D7" w:rsidP="001652D7">
      <w:pPr>
        <w:shd w:val="clear" w:color="auto" w:fill="FFFFFF"/>
        <w:rPr>
          <w:color w:val="000000"/>
        </w:rPr>
      </w:pPr>
      <w:r w:rsidRPr="008C3BDC">
        <w:rPr>
          <w:color w:val="000000"/>
        </w:rPr>
        <w:t>w godz</w:t>
      </w:r>
      <w:r>
        <w:rPr>
          <w:color w:val="000000"/>
        </w:rPr>
        <w:t xml:space="preserve">inach pomiędzy 14.30 a 15.00. </w:t>
      </w:r>
    </w:p>
    <w:p w:rsidR="001652D7" w:rsidRDefault="001652D7" w:rsidP="001652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Pr="008C3BDC">
        <w:rPr>
          <w:color w:val="000000"/>
        </w:rPr>
        <w:t>.</w:t>
      </w:r>
      <w:r>
        <w:rPr>
          <w:color w:val="000000"/>
        </w:rPr>
        <w:t xml:space="preserve"> </w:t>
      </w:r>
      <w:r w:rsidRPr="008C3BDC">
        <w:rPr>
          <w:color w:val="000000"/>
        </w:rPr>
        <w:t xml:space="preserve">Odbiór przesyłek dokonywać będzie upoważniony </w:t>
      </w:r>
      <w:r>
        <w:rPr>
          <w:color w:val="000000"/>
        </w:rPr>
        <w:t xml:space="preserve"> przedstawiciel </w:t>
      </w:r>
      <w:r w:rsidRPr="008C3BDC">
        <w:rPr>
          <w:color w:val="000000"/>
        </w:rPr>
        <w:t xml:space="preserve">Wykonawcy </w:t>
      </w:r>
      <w:r>
        <w:rPr>
          <w:color w:val="000000"/>
        </w:rPr>
        <w:t xml:space="preserve"> </w:t>
      </w:r>
      <w:r w:rsidRPr="008C3BDC">
        <w:rPr>
          <w:color w:val="000000"/>
        </w:rPr>
        <w:t>po</w:t>
      </w:r>
      <w:r>
        <w:rPr>
          <w:color w:val="000000"/>
        </w:rPr>
        <w:t xml:space="preserve"> </w:t>
      </w:r>
      <w:r w:rsidRPr="008C3BDC">
        <w:rPr>
          <w:color w:val="000000"/>
        </w:rPr>
        <w:t>okaz</w:t>
      </w:r>
      <w:r>
        <w:rPr>
          <w:color w:val="000000"/>
        </w:rPr>
        <w:t xml:space="preserve">aniu stosownego upoważnienia. </w:t>
      </w:r>
    </w:p>
    <w:p w:rsidR="001652D7" w:rsidRPr="00FD426A" w:rsidRDefault="001652D7" w:rsidP="001652D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</w:t>
      </w:r>
      <w:r w:rsidRPr="008C3BDC">
        <w:rPr>
          <w:color w:val="000000"/>
        </w:rPr>
        <w:t>.</w:t>
      </w:r>
      <w:r>
        <w:rPr>
          <w:color w:val="000000"/>
        </w:rPr>
        <w:t xml:space="preserve"> </w:t>
      </w:r>
      <w:r w:rsidRPr="008C3BDC">
        <w:rPr>
          <w:color w:val="000000"/>
        </w:rPr>
        <w:t>Odbiór przesyłek będzie każdorazowo doku</w:t>
      </w:r>
      <w:r>
        <w:rPr>
          <w:color w:val="000000"/>
        </w:rPr>
        <w:t xml:space="preserve">mentowany zgodnie   z  formularzem </w:t>
      </w:r>
      <w:r w:rsidRPr="008C3BDC">
        <w:rPr>
          <w:color w:val="000000"/>
        </w:rPr>
        <w:t>stanowi</w:t>
      </w:r>
      <w:r>
        <w:rPr>
          <w:color w:val="000000"/>
        </w:rPr>
        <w:t xml:space="preserve">ącym załącznik </w:t>
      </w:r>
      <w:r w:rsidRPr="00764C91">
        <w:rPr>
          <w:b/>
          <w:color w:val="000000"/>
        </w:rPr>
        <w:t xml:space="preserve">Nr </w:t>
      </w:r>
      <w:r w:rsidR="00F325CB">
        <w:rPr>
          <w:b/>
          <w:color w:val="000000"/>
        </w:rPr>
        <w:t xml:space="preserve"> 5</w:t>
      </w:r>
      <w:r>
        <w:rPr>
          <w:b/>
          <w:color w:val="000000"/>
        </w:rPr>
        <w:t xml:space="preserve"> </w:t>
      </w:r>
      <w:r w:rsidRPr="00764C91">
        <w:rPr>
          <w:b/>
          <w:color w:val="000000"/>
        </w:rPr>
        <w:t xml:space="preserve"> do umowy. </w:t>
      </w:r>
    </w:p>
    <w:p w:rsidR="001652D7" w:rsidRPr="00980F53" w:rsidRDefault="001652D7" w:rsidP="001652D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7</w:t>
      </w:r>
      <w:r w:rsidRPr="008C3BDC">
        <w:rPr>
          <w:color w:val="000000"/>
        </w:rPr>
        <w:t>.</w:t>
      </w:r>
      <w:r>
        <w:rPr>
          <w:color w:val="000000"/>
        </w:rPr>
        <w:t xml:space="preserve"> </w:t>
      </w:r>
      <w:r w:rsidRPr="008C3BDC">
        <w:rPr>
          <w:color w:val="000000"/>
        </w:rPr>
        <w:t xml:space="preserve">Jako miejsce nadania przesyłek </w:t>
      </w:r>
      <w:r w:rsidRPr="008C3BDC">
        <w:rPr>
          <w:b/>
          <w:color w:val="000000"/>
        </w:rPr>
        <w:t xml:space="preserve">Strony </w:t>
      </w:r>
      <w:r w:rsidRPr="008C3BDC">
        <w:rPr>
          <w:color w:val="000000"/>
        </w:rPr>
        <w:t>ustalają placówkę Wykonawcy.</w:t>
      </w:r>
    </w:p>
    <w:p w:rsidR="001652D7" w:rsidRPr="008C3BDC" w:rsidRDefault="001652D7" w:rsidP="001652D7">
      <w:pPr>
        <w:shd w:val="clear" w:color="auto" w:fill="FFFFFF"/>
      </w:pPr>
      <w:r>
        <w:rPr>
          <w:color w:val="000000"/>
        </w:rPr>
        <w:t>8.</w:t>
      </w:r>
      <w:r w:rsidRPr="008C3BDC">
        <w:rPr>
          <w:color w:val="000000"/>
        </w:rPr>
        <w:t>Zamawiający zobowiązuje się do:</w:t>
      </w:r>
    </w:p>
    <w:p w:rsidR="001652D7" w:rsidRPr="008C3BDC" w:rsidRDefault="001652D7" w:rsidP="001652D7">
      <w:pPr>
        <w:shd w:val="clear" w:color="auto" w:fill="FFFFFF"/>
        <w:ind w:left="28"/>
        <w:jc w:val="both"/>
      </w:pPr>
      <w:r>
        <w:rPr>
          <w:color w:val="000000"/>
        </w:rPr>
        <w:t xml:space="preserve">1) </w:t>
      </w:r>
      <w:r w:rsidRPr="008C3BDC">
        <w:rPr>
          <w:color w:val="000000"/>
        </w:rPr>
        <w:t xml:space="preserve">Nadawania przesyłek w formie odpowiadającej wymogom dla danego rodzaju przesyłek pocztowych, określonych w Ustawie, Rozporządzeniu oraz innych aktach prawnych wydanych na ich podstawie. </w:t>
      </w:r>
    </w:p>
    <w:p w:rsidR="001652D7" w:rsidRPr="008C3BDC" w:rsidRDefault="001652D7" w:rsidP="001652D7">
      <w:pPr>
        <w:shd w:val="clear" w:color="auto" w:fill="FFFFFF"/>
        <w:ind w:left="28"/>
        <w:jc w:val="both"/>
      </w:pPr>
      <w:r>
        <w:rPr>
          <w:color w:val="000000"/>
        </w:rPr>
        <w:t xml:space="preserve">2) </w:t>
      </w:r>
      <w:r w:rsidRPr="008C3BDC">
        <w:rPr>
          <w:color w:val="000000"/>
        </w:rPr>
        <w:t>Nadawania przesyłek w stanie uporządkowanym, przez co należy rozumieć:</w:t>
      </w:r>
    </w:p>
    <w:p w:rsidR="001652D7" w:rsidRDefault="001652D7" w:rsidP="001652D7">
      <w:pPr>
        <w:shd w:val="clear" w:color="auto" w:fill="FFFFFF"/>
        <w:jc w:val="both"/>
      </w:pPr>
      <w:r>
        <w:rPr>
          <w:color w:val="000000"/>
        </w:rPr>
        <w:t>a)</w:t>
      </w:r>
      <w:r w:rsidRPr="00385A84">
        <w:rPr>
          <w:color w:val="000000"/>
        </w:rPr>
        <w:t xml:space="preserve">dla przesyłek rejestrowanych - wpisanie każdej przesyłki do książki nadawczej drukowanej we własnym nakładzie przez Zamawiającego (wg wzoru przedstawionego w załączniku </w:t>
      </w:r>
      <w:r>
        <w:rPr>
          <w:color w:val="000000"/>
        </w:rPr>
        <w:t xml:space="preserve">                </w:t>
      </w:r>
      <w:r w:rsidR="00F325CB" w:rsidRPr="00F325CB">
        <w:rPr>
          <w:b/>
          <w:color w:val="000000"/>
        </w:rPr>
        <w:t>Nr 4</w:t>
      </w:r>
      <w:r w:rsidRPr="00F325CB">
        <w:rPr>
          <w:b/>
          <w:color w:val="000000"/>
        </w:rPr>
        <w:t xml:space="preserve"> do umowy</w:t>
      </w:r>
      <w:r w:rsidRPr="00385A84">
        <w:rPr>
          <w:color w:val="000000"/>
        </w:rPr>
        <w:t xml:space="preserve">) w dwóch egzemplarzach, z których oryginał będzie przeznaczony dla </w:t>
      </w:r>
      <w:bookmarkStart w:id="0" w:name="_GoBack"/>
      <w:bookmarkEnd w:id="0"/>
      <w:r w:rsidRPr="00385A84">
        <w:rPr>
          <w:color w:val="000000"/>
        </w:rPr>
        <w:lastRenderedPageBreak/>
        <w:t>placówki nadawczej w celach rozliczeniowych, a kopia stanowić będzie dla Zamawiającego potwierdzenie nadania danej partii przesyłek,</w:t>
      </w:r>
    </w:p>
    <w:p w:rsidR="001652D7" w:rsidRDefault="001652D7" w:rsidP="001652D7">
      <w:pPr>
        <w:shd w:val="clear" w:color="auto" w:fill="FFFFFF"/>
        <w:jc w:val="both"/>
      </w:pPr>
      <w:r w:rsidRPr="00075072">
        <w:rPr>
          <w:color w:val="000000"/>
        </w:rPr>
        <w:t xml:space="preserve">b)dla przesyłek zwykłych - zestawienie ilościowe przesyłek wg poszczególnych kategorii wagowych (wg wzoru </w:t>
      </w:r>
      <w:r w:rsidRPr="00F325CB">
        <w:rPr>
          <w:color w:val="000000"/>
        </w:rPr>
        <w:t>p</w:t>
      </w:r>
      <w:r w:rsidR="00F325CB" w:rsidRPr="00F325CB">
        <w:rPr>
          <w:color w:val="000000"/>
        </w:rPr>
        <w:t>rzedstawionego w załączniku</w:t>
      </w:r>
      <w:r w:rsidR="00F325CB" w:rsidRPr="00F325CB">
        <w:rPr>
          <w:b/>
          <w:color w:val="000000"/>
        </w:rPr>
        <w:t xml:space="preserve"> nr 6</w:t>
      </w:r>
      <w:r w:rsidRPr="00F325CB">
        <w:rPr>
          <w:b/>
          <w:color w:val="000000"/>
        </w:rPr>
        <w:t xml:space="preserve"> do umowy</w:t>
      </w:r>
      <w:r w:rsidRPr="00075072">
        <w:rPr>
          <w:color w:val="000000"/>
        </w:rPr>
        <w:t>), sporządzone dla celów rozliczeniowych w dwóch egzemplarzach z których oryginał będzie przeznaczony dla placówki nadawczej w celach rozliczeniowych, a kopia stanowić będzie potwierdzenie nadania danej partii przesyłek</w:t>
      </w:r>
    </w:p>
    <w:p w:rsidR="001652D7" w:rsidRDefault="001652D7" w:rsidP="001652D7">
      <w:pPr>
        <w:shd w:val="clear" w:color="auto" w:fill="FFFFFF"/>
        <w:jc w:val="both"/>
        <w:rPr>
          <w:color w:val="000000"/>
        </w:rPr>
      </w:pPr>
      <w:r>
        <w:t>9.</w:t>
      </w:r>
      <w:r w:rsidRPr="008C3BDC">
        <w:rPr>
          <w:color w:val="000000"/>
        </w:rPr>
        <w:t>Usług</w:t>
      </w:r>
      <w:r>
        <w:rPr>
          <w:color w:val="000000"/>
        </w:rPr>
        <w:t xml:space="preserve">i pocztowe stanowiące przedmiot umowy </w:t>
      </w:r>
      <w:r w:rsidRPr="008C3BDC">
        <w:rPr>
          <w:color w:val="000000"/>
        </w:rPr>
        <w:t xml:space="preserve"> realizowane będą na zasadach </w:t>
      </w:r>
    </w:p>
    <w:p w:rsidR="001652D7" w:rsidRPr="008C3BDC" w:rsidRDefault="001652D7" w:rsidP="001652D7">
      <w:pPr>
        <w:shd w:val="clear" w:color="auto" w:fill="FFFFFF"/>
        <w:jc w:val="both"/>
      </w:pPr>
      <w:r w:rsidRPr="008C3BDC">
        <w:rPr>
          <w:color w:val="000000"/>
        </w:rPr>
        <w:t xml:space="preserve">określonych w: </w:t>
      </w:r>
    </w:p>
    <w:p w:rsidR="001652D7" w:rsidRDefault="001652D7" w:rsidP="001652D7">
      <w:pPr>
        <w:numPr>
          <w:ilvl w:val="1"/>
          <w:numId w:val="2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 xml:space="preserve">ustawie z dnia  z dnia 23 listopada 2012 roku </w:t>
      </w:r>
      <w:r w:rsidRPr="008C3BDC">
        <w:rPr>
          <w:color w:val="000000"/>
        </w:rPr>
        <w:t xml:space="preserve"> -</w:t>
      </w:r>
      <w:r>
        <w:rPr>
          <w:color w:val="000000"/>
        </w:rPr>
        <w:t xml:space="preserve"> Prawo Pocztowe </w:t>
      </w:r>
      <w:r w:rsidR="000C1EC7">
        <w:rPr>
          <w:color w:val="000000"/>
        </w:rPr>
        <w:t xml:space="preserve">                                             ( Dz. U   </w:t>
      </w:r>
      <w:r>
        <w:rPr>
          <w:color w:val="000000"/>
        </w:rPr>
        <w:t xml:space="preserve"> z 2012r. poz.1529</w:t>
      </w:r>
      <w:r w:rsidRPr="008C3BDC">
        <w:rPr>
          <w:color w:val="000000"/>
        </w:rPr>
        <w:t>)</w:t>
      </w:r>
      <w:r>
        <w:rPr>
          <w:color w:val="000000"/>
        </w:rPr>
        <w:t>;</w:t>
      </w:r>
      <w:r w:rsidRPr="008C3BDC">
        <w:rPr>
          <w:color w:val="000000"/>
        </w:rPr>
        <w:t xml:space="preserve"> </w:t>
      </w:r>
    </w:p>
    <w:p w:rsidR="001652D7" w:rsidRDefault="001652D7" w:rsidP="001652D7">
      <w:pPr>
        <w:numPr>
          <w:ilvl w:val="1"/>
          <w:numId w:val="2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 xml:space="preserve">rozporządzenie  Ministra Administracji i Cyfryzacji z dnia 26 listopada z dnia </w:t>
      </w:r>
      <w:r w:rsidR="000C1EC7">
        <w:rPr>
          <w:color w:val="000000"/>
        </w:rPr>
        <w:t xml:space="preserve">                        </w:t>
      </w:r>
      <w:r>
        <w:rPr>
          <w:color w:val="000000"/>
        </w:rPr>
        <w:t>26 listopada 2013r. w sprawie reklamacji usługi pocztowej ( Dz. Z 2013r. poz.1468).</w:t>
      </w:r>
    </w:p>
    <w:p w:rsidR="001652D7" w:rsidRDefault="001652D7" w:rsidP="001652D7">
      <w:pPr>
        <w:numPr>
          <w:ilvl w:val="1"/>
          <w:numId w:val="2"/>
        </w:numPr>
        <w:shd w:val="clear" w:color="auto" w:fill="FFFFFF"/>
        <w:ind w:left="426" w:hanging="426"/>
        <w:jc w:val="both"/>
        <w:rPr>
          <w:color w:val="000000"/>
        </w:rPr>
      </w:pPr>
      <w:r>
        <w:rPr>
          <w:color w:val="000000"/>
        </w:rPr>
        <w:t>r</w:t>
      </w:r>
      <w:r w:rsidRPr="008C3BDC">
        <w:rPr>
          <w:color w:val="000000"/>
        </w:rPr>
        <w:t>ozporządzeniu</w:t>
      </w:r>
      <w:r w:rsidRPr="00BD7B47">
        <w:rPr>
          <w:color w:val="000000"/>
        </w:rPr>
        <w:t xml:space="preserve"> </w:t>
      </w:r>
      <w:r w:rsidRPr="008C3BDC">
        <w:rPr>
          <w:color w:val="000000"/>
        </w:rPr>
        <w:t xml:space="preserve"> Minis</w:t>
      </w:r>
      <w:r w:rsidRPr="00BD7B47">
        <w:rPr>
          <w:color w:val="000000"/>
        </w:rPr>
        <w:t>tra Infrastruktury z dnia 09 stycznia</w:t>
      </w:r>
      <w:r w:rsidR="000C1EC7">
        <w:rPr>
          <w:color w:val="000000"/>
        </w:rPr>
        <w:t xml:space="preserve"> 2004 roku </w:t>
      </w:r>
      <w:r w:rsidRPr="008C3BDC">
        <w:rPr>
          <w:color w:val="000000"/>
        </w:rPr>
        <w:t>w sprawie warunków wykonywania powszechnych usług pocztowych (Dz. U. Nr 5 poz. 34</w:t>
      </w:r>
      <w:r w:rsidRPr="00BD7B47">
        <w:rPr>
          <w:color w:val="000000"/>
        </w:rPr>
        <w:t xml:space="preserve"> ze zm.);</w:t>
      </w:r>
      <w:r w:rsidRPr="008C3BDC">
        <w:rPr>
          <w:color w:val="000000"/>
        </w:rPr>
        <w:t xml:space="preserve"> </w:t>
      </w:r>
    </w:p>
    <w:p w:rsidR="001652D7" w:rsidRPr="003B2751" w:rsidRDefault="001652D7" w:rsidP="001652D7">
      <w:pPr>
        <w:numPr>
          <w:ilvl w:val="1"/>
          <w:numId w:val="2"/>
        </w:numPr>
        <w:shd w:val="clear" w:color="auto" w:fill="FFFFFF"/>
        <w:ind w:left="426" w:hanging="426"/>
        <w:jc w:val="both"/>
        <w:rPr>
          <w:color w:val="000000"/>
        </w:rPr>
      </w:pPr>
      <w:r w:rsidRPr="003B2751">
        <w:rPr>
          <w:color w:val="000000"/>
        </w:rPr>
        <w:t>międzynarodowych przepisów pocztowych: ratyfikowana umowa międzynarodowa ogłoszona dnia  8 listopada 2007 r. ( Dz. U. z 2007r. Nr 206,poz.1494), Regulaminu Poczty Listowej ( Dz. U. z 2007 Nr 108,poz.744), Regulami</w:t>
      </w:r>
      <w:r>
        <w:rPr>
          <w:color w:val="000000"/>
        </w:rPr>
        <w:t>nem dotyczącym paczek pocztowych</w:t>
      </w:r>
      <w:r w:rsidRPr="003B2751">
        <w:rPr>
          <w:color w:val="000000"/>
        </w:rPr>
        <w:t xml:space="preserve">  ( Dz. U. z 2007r. Nr 108,poz.745);</w:t>
      </w:r>
    </w:p>
    <w:p w:rsidR="001652D7" w:rsidRPr="00BA517F" w:rsidRDefault="001652D7" w:rsidP="001652D7">
      <w:pPr>
        <w:numPr>
          <w:ilvl w:val="1"/>
          <w:numId w:val="2"/>
        </w:numPr>
        <w:shd w:val="clear" w:color="auto" w:fill="FFFFFF"/>
        <w:ind w:left="426" w:hanging="426"/>
        <w:jc w:val="both"/>
      </w:pPr>
      <w:r>
        <w:rPr>
          <w:color w:val="000000"/>
        </w:rPr>
        <w:t>i</w:t>
      </w:r>
      <w:r w:rsidRPr="008C3BDC">
        <w:rPr>
          <w:color w:val="000000"/>
        </w:rPr>
        <w:t xml:space="preserve">nnych aktach prawnych </w:t>
      </w:r>
      <w:r>
        <w:rPr>
          <w:color w:val="000000"/>
        </w:rPr>
        <w:t>związanych z realizacją usług będących przedmiotem zamówienia, wydanych na podstawie ustawy i rozporządzenia oraz postanowień SIWZ.</w:t>
      </w:r>
      <w:r w:rsidRPr="008C3BDC">
        <w:rPr>
          <w:color w:val="000000"/>
        </w:rPr>
        <w:t xml:space="preserve"> </w:t>
      </w:r>
    </w:p>
    <w:p w:rsidR="001652D7" w:rsidRPr="00BA517F" w:rsidRDefault="001652D7" w:rsidP="001652D7">
      <w:pPr>
        <w:pStyle w:val="Zawartotabeli"/>
        <w:widowControl/>
        <w:numPr>
          <w:ilvl w:val="0"/>
          <w:numId w:val="3"/>
        </w:numPr>
        <w:suppressLineNumbers w:val="0"/>
        <w:suppressAutoHyphens w:val="0"/>
        <w:ind w:left="567" w:hanging="567"/>
        <w:jc w:val="both"/>
        <w:rPr>
          <w:rFonts w:eastAsia="Times New Roman" w:cs="Times New Roman"/>
          <w:b/>
        </w:rPr>
      </w:pPr>
      <w:r w:rsidRPr="00086397">
        <w:rPr>
          <w:rFonts w:eastAsia="Times New Roman" w:cs="Times New Roman"/>
          <w:b/>
        </w:rPr>
        <w:t>Orientacyjne ilości i rodzaj przesyłek</w:t>
      </w:r>
    </w:p>
    <w:p w:rsidR="001652D7" w:rsidRDefault="001652D7" w:rsidP="001652D7">
      <w:pPr>
        <w:pStyle w:val="Zawartotabeli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4466"/>
        <w:gridCol w:w="2512"/>
        <w:gridCol w:w="1394"/>
      </w:tblGrid>
      <w:tr w:rsidR="001652D7" w:rsidRPr="001E3F2F" w:rsidTr="00C5334C">
        <w:trPr>
          <w:trHeight w:val="1125"/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466" w:type="dxa"/>
            <w:shd w:val="clear" w:color="auto" w:fill="E6E6E6"/>
            <w:vAlign w:val="center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przesyłki</w:t>
            </w:r>
          </w:p>
        </w:tc>
        <w:tc>
          <w:tcPr>
            <w:tcW w:w="2512" w:type="dxa"/>
            <w:shd w:val="clear" w:color="auto" w:fill="E6E6E6"/>
            <w:vAlign w:val="center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</w:rPr>
              <w:t>Jednostka miary</w:t>
            </w:r>
          </w:p>
        </w:tc>
        <w:tc>
          <w:tcPr>
            <w:tcW w:w="1394" w:type="dxa"/>
            <w:shd w:val="clear" w:color="auto" w:fill="E6E6E6"/>
            <w:vAlign w:val="center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</w:tr>
      <w:tr w:rsidR="001652D7" w:rsidRPr="001E3F2F" w:rsidTr="00C5334C">
        <w:trPr>
          <w:trHeight w:val="210"/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4466" w:type="dxa"/>
            <w:shd w:val="clear" w:color="auto" w:fill="E6E6E6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512" w:type="dxa"/>
            <w:shd w:val="clear" w:color="auto" w:fill="E6E6E6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E6E6E6"/>
            <w:hideMark/>
          </w:tcPr>
          <w:p w:rsidR="001652D7" w:rsidRPr="001E3F2F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F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</w:t>
            </w: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ekonomiczne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350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500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1000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polecone priorytetowe do 2000 g </w:t>
            </w:r>
            <w:proofErr w:type="spellStart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gab</w:t>
            </w:r>
            <w:proofErr w:type="spellEnd"/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zwrotne potwierdzenie odbioru krajowe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1kg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2kg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5kg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ekonomiczne krajowe do 10kg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1kg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2kg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5kg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paczki pocztowe priorytetowe krajowe do 10kg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zagraniczne do 50 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zagraniczne do 100 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przesyłki listowe nierejestrowane ekonomiczne zagraniczne do 350 g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zagraniczne do 50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zagraniczne do 100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nierejestrowane priorytetowe zagraniczne do 350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priorytetowe zagraniczne do 50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priorytetowe zagraniczne do 100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listowe polecone priorytetowe zagraniczne do 350 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zwrotne potwierdzenie odbioru zagraniczne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zwrot listu poleconego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kurierskie krajowe do 2 kg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kurierskie krajowe 2 kg – 10 kg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kurierskie krajowe 10 kg – 30 kg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70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przesyłki kurierskie krajowe powyżej 30 kg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Miesięczny koszt odbioru przesyłek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52D7" w:rsidRPr="001E3F2F" w:rsidTr="00C5334C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66" w:type="dxa"/>
            <w:vAlign w:val="center"/>
          </w:tcPr>
          <w:p w:rsidR="001652D7" w:rsidRPr="004A1717" w:rsidRDefault="001652D7" w:rsidP="00C533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 xml:space="preserve">Miesięczny koszt dostarczania przesyłek </w:t>
            </w:r>
          </w:p>
        </w:tc>
        <w:tc>
          <w:tcPr>
            <w:tcW w:w="2512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717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94" w:type="dxa"/>
            <w:vAlign w:val="center"/>
          </w:tcPr>
          <w:p w:rsidR="001652D7" w:rsidRPr="004A1717" w:rsidRDefault="001652D7" w:rsidP="00C533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51E7" w:rsidRDefault="003451E7"/>
    <w:sectPr w:rsidR="0034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508"/>
    <w:multiLevelType w:val="multilevel"/>
    <w:tmpl w:val="7BA4C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B53CA"/>
    <w:multiLevelType w:val="multilevel"/>
    <w:tmpl w:val="683C65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D3FA9"/>
    <w:multiLevelType w:val="hybridMultilevel"/>
    <w:tmpl w:val="DF4C0CD0"/>
    <w:lvl w:ilvl="0" w:tplc="5418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F3"/>
    <w:rsid w:val="000C1EC7"/>
    <w:rsid w:val="001652D7"/>
    <w:rsid w:val="003451E7"/>
    <w:rsid w:val="009A25F3"/>
    <w:rsid w:val="00F325CB"/>
    <w:rsid w:val="00F3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52D7"/>
    <w:pPr>
      <w:widowControl w:val="0"/>
      <w:suppressLineNumbers/>
      <w:suppressAutoHyphens/>
    </w:pPr>
    <w:rPr>
      <w:rFonts w:eastAsia="Lucida Sans Unicode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52D7"/>
    <w:pPr>
      <w:widowControl w:val="0"/>
      <w:suppressLineNumbers/>
      <w:suppressAutoHyphens/>
    </w:pPr>
    <w:rPr>
      <w:rFonts w:eastAsia="Lucida Sans Unicode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1341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2015-12-16T10:37:00Z</dcterms:created>
  <dcterms:modified xsi:type="dcterms:W3CDTF">2016-11-22T10:54:00Z</dcterms:modified>
</cp:coreProperties>
</file>