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6B" w:rsidRPr="008876F6" w:rsidRDefault="00D8126B" w:rsidP="00D8126B">
      <w:pPr>
        <w:suppressAutoHyphens w:val="0"/>
        <w:ind w:left="357" w:hanging="357"/>
        <w:jc w:val="right"/>
        <w:outlineLvl w:val="0"/>
        <w:rPr>
          <w:sz w:val="22"/>
          <w:szCs w:val="22"/>
          <w:lang w:eastAsia="pl-PL"/>
        </w:rPr>
      </w:pPr>
      <w:bookmarkStart w:id="0" w:name="_Toc460496742"/>
      <w:bookmarkStart w:id="1" w:name="_Toc488145874"/>
      <w:r w:rsidRPr="008876F6">
        <w:rPr>
          <w:sz w:val="22"/>
          <w:szCs w:val="22"/>
          <w:lang w:eastAsia="pl-PL"/>
        </w:rPr>
        <w:t>Załącznik Nr 1c do SIWZ</w:t>
      </w:r>
      <w:bookmarkEnd w:id="0"/>
      <w:bookmarkEnd w:id="1"/>
      <w:r w:rsidRPr="008876F6">
        <w:rPr>
          <w:sz w:val="22"/>
          <w:szCs w:val="22"/>
          <w:lang w:eastAsia="pl-PL"/>
        </w:rPr>
        <w:t xml:space="preserve"> </w:t>
      </w:r>
    </w:p>
    <w:p w:rsidR="00D8126B" w:rsidRDefault="00D8126B" w:rsidP="00D8126B">
      <w:pPr>
        <w:suppressAutoHyphens w:val="0"/>
        <w:jc w:val="both"/>
        <w:rPr>
          <w:b/>
          <w:sz w:val="22"/>
          <w:szCs w:val="22"/>
          <w:lang w:eastAsia="pl-PL"/>
        </w:rPr>
      </w:pPr>
      <w:r w:rsidRPr="008876F6">
        <w:rPr>
          <w:b/>
          <w:sz w:val="22"/>
          <w:szCs w:val="22"/>
          <w:lang w:eastAsia="pl-PL"/>
        </w:rPr>
        <w:t xml:space="preserve">Szczegółowy opis przedmiotu zamówienia zawierający warunki obligatoryjne oraz klauzule dodatkowe i inne postanowienia szczególne fakultatywne dla ubezpieczenia </w:t>
      </w:r>
      <w:r>
        <w:rPr>
          <w:b/>
          <w:sz w:val="22"/>
          <w:szCs w:val="22"/>
          <w:lang w:eastAsia="pl-PL"/>
        </w:rPr>
        <w:t>odpowiedzialności cywilnej Samodzielnego Publicznego Zakładu Leczniczo- Opiekuńczego w Raciążku</w:t>
      </w:r>
    </w:p>
    <w:p w:rsidR="00D8126B" w:rsidRDefault="00D8126B" w:rsidP="00D8126B">
      <w:pPr>
        <w:suppressAutoHyphens w:val="0"/>
        <w:jc w:val="both"/>
        <w:rPr>
          <w:b/>
          <w:sz w:val="22"/>
          <w:szCs w:val="22"/>
          <w:lang w:eastAsia="pl-PL"/>
        </w:rPr>
      </w:pPr>
    </w:p>
    <w:p w:rsidR="00D8126B" w:rsidRPr="00AB59C1" w:rsidRDefault="00D8126B" w:rsidP="00D8126B">
      <w:pPr>
        <w:suppressAutoHyphens w:val="0"/>
        <w:jc w:val="both"/>
        <w:rPr>
          <w:b/>
          <w:sz w:val="22"/>
          <w:szCs w:val="22"/>
          <w:lang w:eastAsia="pl-PL"/>
        </w:rPr>
      </w:pPr>
      <w:r w:rsidRPr="00AB59C1">
        <w:rPr>
          <w:b/>
          <w:sz w:val="22"/>
          <w:szCs w:val="22"/>
          <w:lang w:eastAsia="pl-PL"/>
        </w:rPr>
        <w:t>Samodzielny Publiczny Zakład Leczniczo – Opiekuńczy w Raciążku</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ul. Przedmiejska 1, 87-721 Raciążek</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NIP: 891-14-04-284;REGON: 910861864;</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PKD: 86.10.Z</w:t>
      </w:r>
    </w:p>
    <w:p w:rsidR="00D8126B" w:rsidRPr="00AB59C1" w:rsidRDefault="00D8126B" w:rsidP="00D8126B">
      <w:pPr>
        <w:numPr>
          <w:ilvl w:val="12"/>
          <w:numId w:val="0"/>
        </w:numPr>
        <w:suppressAutoHyphens w:val="0"/>
        <w:jc w:val="both"/>
        <w:rPr>
          <w:sz w:val="22"/>
          <w:szCs w:val="22"/>
          <w:lang w:eastAsia="pl-PL"/>
        </w:rPr>
      </w:pPr>
      <w:r>
        <w:rPr>
          <w:sz w:val="22"/>
          <w:szCs w:val="22"/>
          <w:lang w:eastAsia="pl-PL"/>
        </w:rPr>
        <w:t>Ilość zatrudnionych osób: 111</w:t>
      </w:r>
      <w:r w:rsidRPr="00AB59C1">
        <w:rPr>
          <w:sz w:val="22"/>
          <w:szCs w:val="22"/>
          <w:lang w:eastAsia="pl-PL"/>
        </w:rPr>
        <w:t xml:space="preserve">, </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Liczba pacjentów w zakładzie opiekuńczo-leczniczym: 200</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 xml:space="preserve">Rodzaj prowadzonej działalności: </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Zakład jest utworzony i utrzymywany w celu:</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 xml:space="preserve">1)      udzielania świadczeń zdrowotnych stacjonarnych i całodobowych zdrowotnych innych niż </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świadczenia szpitalne;</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2)      realizacji zadań z zakresu opieki długoterminowej.</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 xml:space="preserve">Do podstawowych zadań Zakładu należy udzielanie stacjonarnych i całodobowych świadczeń </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 xml:space="preserve">zdrowotnych innych niż szpitalne przewlekle chorym oraz osobom, które przebyły leczenie szpitalne </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 xml:space="preserve">i mają ukończony proces diagnozowania, leczenia operacyjnego lub intensywnego leczenia zachowawczego, a nie wymagają już dalszej hospitalizacji w oddziale szpitalnym, jednak ze względu na stan zdrowia  i niesprawność fizyczną, brak samodzielności w </w:t>
      </w:r>
      <w:proofErr w:type="spellStart"/>
      <w:r w:rsidRPr="00AB59C1">
        <w:rPr>
          <w:sz w:val="22"/>
          <w:szCs w:val="22"/>
          <w:lang w:eastAsia="pl-PL"/>
        </w:rPr>
        <w:t>samoopiece</w:t>
      </w:r>
      <w:proofErr w:type="spellEnd"/>
      <w:r w:rsidRPr="00AB59C1">
        <w:rPr>
          <w:sz w:val="22"/>
          <w:szCs w:val="22"/>
          <w:lang w:eastAsia="pl-PL"/>
        </w:rPr>
        <w:t xml:space="preserve"> i </w:t>
      </w:r>
      <w:proofErr w:type="spellStart"/>
      <w:r w:rsidRPr="00AB59C1">
        <w:rPr>
          <w:sz w:val="22"/>
          <w:szCs w:val="22"/>
          <w:lang w:eastAsia="pl-PL"/>
        </w:rPr>
        <w:t>samopielęgnacji</w:t>
      </w:r>
      <w:proofErr w:type="spellEnd"/>
      <w:r w:rsidRPr="00AB59C1">
        <w:rPr>
          <w:sz w:val="22"/>
          <w:szCs w:val="22"/>
          <w:lang w:eastAsia="pl-PL"/>
        </w:rPr>
        <w:t>, konieczność kontroli lekarskiej, potrzebę profesjonalnej pielęgnacji i rehabilitację, powinni przebywać w zakładzie opiekuńczym. Świadczenia udzielane są w zakresie:</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1)   prowadzenia pełnej opieki pielęgnacyjnej, opiekuńczej i rehabilitacyjnej,</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2)   prowadzenia opieki lekarskiej w niezbędnym zakresie,</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3)   prowadzenia leczenia farmakologicznego, odpowiedniego do stanu zdrowia pacjenta,</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4)   wykonywania zabiegów fizjoterapeutycznych i rehabilitacyjnych,</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5)   prowadzenia psychoterapii,</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6)   prowadzenia terapii zajęciowej,</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7)   realizowania programów rehabilitacyjnych,</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8)   zapewnienia właściwych warunków socjalno-bytowych w tym wyżywienie odpowiednie do stanu zdrowia.</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Do zadań Zakładu należą również w szczególności:</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1)   współdziałanie z innymi zakładami opieki zdrowotnej w zakresie prowadzenia szkoleń i dokształcania osób udzielających świadczeń zdrowotnych na podstawie uzgodnionych programów określonych w stosownych porozumieniach lub umowach,</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2)   profilaktyka, promocja zdrowia i realizacja programów zdrowotnych,</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3)   realizacja zadań związanych z obronnością kraju.</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Zakład prowadzi stołówkę.</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Rodzaje i zakres udzielanych świadczeń zdrowotnych objęte kontraktem z NFZ:</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a/ Opieka psychiatryczna i leczenie uzależnień. Świadczenia w zakładzie leczniczo-opiekuńczym psychiatrycznym kod: 5172 – jako pobyt wymagający postępowania w trybie całodobowym, obejmujący opiekę, pielęgnację i rehabilitację oraz leczenie chorych ze znacznymi i utrwalonymi zaburzeniami zachowania, którym nie można zapewnić opieki w innych warunkach.</w:t>
      </w:r>
    </w:p>
    <w:p w:rsidR="00D8126B" w:rsidRPr="00AB59C1" w:rsidRDefault="00D8126B" w:rsidP="00D8126B">
      <w:pPr>
        <w:numPr>
          <w:ilvl w:val="12"/>
          <w:numId w:val="0"/>
        </w:numPr>
        <w:suppressAutoHyphens w:val="0"/>
        <w:jc w:val="both"/>
        <w:rPr>
          <w:sz w:val="22"/>
          <w:szCs w:val="22"/>
          <w:lang w:eastAsia="pl-PL"/>
        </w:rPr>
      </w:pPr>
      <w:r w:rsidRPr="00AB59C1">
        <w:rPr>
          <w:sz w:val="22"/>
          <w:szCs w:val="22"/>
          <w:lang w:eastAsia="pl-PL"/>
        </w:rPr>
        <w:t xml:space="preserve">Budżet </w:t>
      </w:r>
      <w:r>
        <w:rPr>
          <w:sz w:val="22"/>
          <w:szCs w:val="22"/>
          <w:lang w:eastAsia="pl-PL"/>
        </w:rPr>
        <w:t>roczny: ok. 7 35</w:t>
      </w:r>
      <w:r w:rsidRPr="00AB59C1">
        <w:rPr>
          <w:sz w:val="22"/>
          <w:szCs w:val="22"/>
          <w:lang w:eastAsia="pl-PL"/>
        </w:rPr>
        <w:t>0 000,00 zł.</w:t>
      </w:r>
    </w:p>
    <w:p w:rsidR="00D8126B" w:rsidRPr="000D2558" w:rsidRDefault="00D8126B" w:rsidP="00D8126B">
      <w:pPr>
        <w:numPr>
          <w:ilvl w:val="12"/>
          <w:numId w:val="0"/>
        </w:numPr>
        <w:suppressAutoHyphens w:val="0"/>
        <w:jc w:val="both"/>
        <w:rPr>
          <w:sz w:val="22"/>
          <w:szCs w:val="22"/>
          <w:lang w:eastAsia="pl-PL"/>
        </w:rPr>
      </w:pPr>
    </w:p>
    <w:p w:rsidR="00D8126B" w:rsidRPr="008A0021" w:rsidRDefault="00D8126B" w:rsidP="00D8126B">
      <w:pPr>
        <w:suppressAutoHyphens w:val="0"/>
        <w:jc w:val="both"/>
        <w:rPr>
          <w:b/>
          <w:smallCaps/>
          <w:color w:val="984806"/>
          <w:lang w:eastAsia="pl-PL"/>
        </w:rPr>
      </w:pPr>
      <w:r w:rsidRPr="008A0021">
        <w:rPr>
          <w:b/>
          <w:smallCaps/>
          <w:color w:val="984806"/>
          <w:lang w:eastAsia="pl-PL"/>
        </w:rPr>
        <w:t>Informacje dodatkowe</w:t>
      </w:r>
    </w:p>
    <w:p w:rsidR="00D8126B" w:rsidRPr="008A0021" w:rsidRDefault="00D8126B" w:rsidP="00D8126B">
      <w:pPr>
        <w:suppressAutoHyphens w:val="0"/>
        <w:jc w:val="both"/>
        <w:rPr>
          <w:rFonts w:ascii="Calibri" w:hAnsi="Calibri" w:cs="Arial"/>
          <w:b/>
          <w:color w:val="984806"/>
          <w:lang w:eastAsia="pl-PL"/>
        </w:rPr>
      </w:pPr>
    </w:p>
    <w:p w:rsidR="00D8126B" w:rsidRPr="008A0021" w:rsidRDefault="00D8126B" w:rsidP="00D8126B">
      <w:pPr>
        <w:tabs>
          <w:tab w:val="left" w:pos="0"/>
        </w:tabs>
        <w:suppressAutoHyphens w:val="0"/>
        <w:jc w:val="both"/>
        <w:rPr>
          <w:color w:val="984806"/>
          <w:sz w:val="22"/>
          <w:szCs w:val="22"/>
          <w:lang w:eastAsia="pl-PL"/>
        </w:rPr>
      </w:pPr>
      <w:proofErr w:type="spellStart"/>
      <w:r w:rsidRPr="008A0021">
        <w:rPr>
          <w:color w:val="984806"/>
          <w:sz w:val="22"/>
          <w:szCs w:val="22"/>
          <w:lang w:eastAsia="pl-PL"/>
        </w:rPr>
        <w:t>SPZL-O</w:t>
      </w:r>
      <w:proofErr w:type="spellEnd"/>
      <w:r w:rsidRPr="008A0021">
        <w:rPr>
          <w:color w:val="984806"/>
          <w:sz w:val="22"/>
          <w:szCs w:val="22"/>
          <w:lang w:eastAsia="pl-PL"/>
        </w:rPr>
        <w:t xml:space="preserve"> w Raciążku prowadzi działalność od 1989 roku i zajmuje się całodobowymi świadczeniami zdrowotnymi oraz opieką i rehabilitacją osób z zaburzeniami psychicznymi (200 osób wyłącznie </w:t>
      </w:r>
      <w:r w:rsidRPr="008A0021">
        <w:rPr>
          <w:color w:val="984806"/>
          <w:sz w:val="22"/>
          <w:szCs w:val="22"/>
          <w:lang w:eastAsia="pl-PL"/>
        </w:rPr>
        <w:br/>
        <w:t xml:space="preserve">w lecznictwie zamkniętym). Zatrudnia 3 psychiatrów, 1 lekarza chorób wewnętrznych (wszyscy                   z II stopniem specjalizacji medycznej), 1 Geriatrę (I stopień specjalizacji medycznej), 2 lekarzy dentystów (I oraz III stopień specjalizacji),  pomoc dentystyczną 1 osoba,  oraz 20 pielęgniarek, 3 psychologów, 3 fizykoterapeutów i 1 pracownik socjalny, 1 dietetyka, 5 Instruktorów terapii </w:t>
      </w:r>
      <w:r w:rsidRPr="008A0021">
        <w:rPr>
          <w:color w:val="984806"/>
          <w:sz w:val="22"/>
          <w:szCs w:val="22"/>
          <w:lang w:eastAsia="pl-PL"/>
        </w:rPr>
        <w:lastRenderedPageBreak/>
        <w:t xml:space="preserve">zajęciowej. Inni pracownicy to: opiekuni medyczni: 10, opiekuni: 2, Instruktor ds. kulturalno-artystycznych   i pracownika </w:t>
      </w:r>
      <w:proofErr w:type="spellStart"/>
      <w:r w:rsidRPr="008A0021">
        <w:rPr>
          <w:color w:val="984806"/>
          <w:sz w:val="22"/>
          <w:szCs w:val="22"/>
          <w:lang w:eastAsia="pl-PL"/>
        </w:rPr>
        <w:t>ds.adaptacyjnych</w:t>
      </w:r>
      <w:proofErr w:type="spellEnd"/>
      <w:r w:rsidRPr="008A0021">
        <w:rPr>
          <w:color w:val="984806"/>
          <w:sz w:val="22"/>
          <w:szCs w:val="22"/>
          <w:lang w:eastAsia="pl-PL"/>
        </w:rPr>
        <w:t xml:space="preserve">. </w:t>
      </w:r>
    </w:p>
    <w:p w:rsidR="00D8126B" w:rsidRPr="008A0021" w:rsidRDefault="00D8126B" w:rsidP="00D8126B">
      <w:pPr>
        <w:tabs>
          <w:tab w:val="left" w:pos="0"/>
        </w:tabs>
        <w:suppressAutoHyphens w:val="0"/>
        <w:jc w:val="both"/>
        <w:rPr>
          <w:color w:val="984806"/>
          <w:sz w:val="22"/>
          <w:szCs w:val="22"/>
          <w:lang w:eastAsia="pl-PL"/>
        </w:rPr>
      </w:pPr>
      <w:r w:rsidRPr="008A0021">
        <w:rPr>
          <w:color w:val="984806"/>
          <w:sz w:val="22"/>
          <w:szCs w:val="22"/>
          <w:lang w:eastAsia="pl-PL"/>
        </w:rPr>
        <w:t xml:space="preserve">Używa następującej elektronicznej aparatury medycznej: </w:t>
      </w:r>
      <w:proofErr w:type="spellStart"/>
      <w:r w:rsidRPr="008A0021">
        <w:rPr>
          <w:color w:val="984806"/>
          <w:sz w:val="22"/>
          <w:szCs w:val="22"/>
          <w:lang w:eastAsia="pl-PL"/>
        </w:rPr>
        <w:t>ultratonu</w:t>
      </w:r>
      <w:proofErr w:type="spellEnd"/>
      <w:r w:rsidRPr="008A0021">
        <w:rPr>
          <w:color w:val="984806"/>
          <w:sz w:val="22"/>
          <w:szCs w:val="22"/>
          <w:lang w:eastAsia="pl-PL"/>
        </w:rPr>
        <w:t xml:space="preserve">, </w:t>
      </w:r>
      <w:proofErr w:type="spellStart"/>
      <w:r w:rsidRPr="008A0021">
        <w:rPr>
          <w:color w:val="984806"/>
          <w:sz w:val="22"/>
          <w:szCs w:val="22"/>
          <w:lang w:eastAsia="pl-PL"/>
        </w:rPr>
        <w:t>terapulsu</w:t>
      </w:r>
      <w:proofErr w:type="spellEnd"/>
      <w:r w:rsidRPr="008A0021">
        <w:rPr>
          <w:color w:val="984806"/>
          <w:sz w:val="22"/>
          <w:szCs w:val="22"/>
          <w:lang w:eastAsia="pl-PL"/>
        </w:rPr>
        <w:t xml:space="preserve">, elektrokardiografu, lasera, </w:t>
      </w:r>
      <w:proofErr w:type="spellStart"/>
      <w:r w:rsidRPr="008A0021">
        <w:rPr>
          <w:color w:val="984806"/>
          <w:sz w:val="22"/>
          <w:szCs w:val="22"/>
          <w:lang w:eastAsia="pl-PL"/>
        </w:rPr>
        <w:t>atlasa</w:t>
      </w:r>
      <w:proofErr w:type="spellEnd"/>
      <w:r w:rsidRPr="008A0021">
        <w:rPr>
          <w:color w:val="984806"/>
          <w:sz w:val="22"/>
          <w:szCs w:val="22"/>
          <w:lang w:eastAsia="pl-PL"/>
        </w:rPr>
        <w:t xml:space="preserve">, ssaka elektrycznego, </w:t>
      </w:r>
      <w:proofErr w:type="spellStart"/>
      <w:r w:rsidRPr="008A0021">
        <w:rPr>
          <w:color w:val="984806"/>
          <w:sz w:val="22"/>
          <w:szCs w:val="22"/>
          <w:lang w:eastAsia="pl-PL"/>
        </w:rPr>
        <w:t>jonofora</w:t>
      </w:r>
      <w:proofErr w:type="spellEnd"/>
      <w:r w:rsidRPr="008A0021">
        <w:rPr>
          <w:color w:val="984806"/>
          <w:sz w:val="22"/>
          <w:szCs w:val="22"/>
          <w:lang w:eastAsia="pl-PL"/>
        </w:rPr>
        <w:t xml:space="preserve">, </w:t>
      </w:r>
      <w:proofErr w:type="spellStart"/>
      <w:r w:rsidRPr="008A0021">
        <w:rPr>
          <w:color w:val="984806"/>
          <w:sz w:val="22"/>
          <w:szCs w:val="22"/>
          <w:lang w:eastAsia="pl-PL"/>
        </w:rPr>
        <w:t>magnetronica</w:t>
      </w:r>
      <w:proofErr w:type="spellEnd"/>
      <w:r w:rsidRPr="008A0021">
        <w:rPr>
          <w:color w:val="984806"/>
          <w:sz w:val="22"/>
          <w:szCs w:val="22"/>
          <w:lang w:eastAsia="pl-PL"/>
        </w:rPr>
        <w:t xml:space="preserve">, </w:t>
      </w:r>
      <w:proofErr w:type="spellStart"/>
      <w:r w:rsidRPr="008A0021">
        <w:rPr>
          <w:color w:val="984806"/>
          <w:sz w:val="22"/>
          <w:szCs w:val="22"/>
          <w:lang w:eastAsia="pl-PL"/>
        </w:rPr>
        <w:t>pulsatronica</w:t>
      </w:r>
      <w:proofErr w:type="spellEnd"/>
      <w:r w:rsidRPr="008A0021">
        <w:rPr>
          <w:color w:val="984806"/>
          <w:sz w:val="22"/>
          <w:szCs w:val="22"/>
          <w:lang w:eastAsia="pl-PL"/>
        </w:rPr>
        <w:t>.</w:t>
      </w:r>
    </w:p>
    <w:p w:rsidR="00D8126B" w:rsidRPr="008A0021" w:rsidRDefault="00D8126B" w:rsidP="00D8126B">
      <w:pPr>
        <w:tabs>
          <w:tab w:val="left" w:pos="0"/>
        </w:tabs>
        <w:suppressAutoHyphens w:val="0"/>
        <w:jc w:val="both"/>
        <w:rPr>
          <w:color w:val="984806"/>
          <w:sz w:val="22"/>
          <w:szCs w:val="22"/>
          <w:lang w:eastAsia="pl-PL"/>
        </w:rPr>
      </w:pPr>
      <w:r w:rsidRPr="008A0021">
        <w:rPr>
          <w:color w:val="984806"/>
          <w:sz w:val="22"/>
          <w:szCs w:val="22"/>
          <w:lang w:eastAsia="pl-PL"/>
        </w:rPr>
        <w:t xml:space="preserve">Nie posiada OIOM, oddziału ginekologiczno-położniczego, nie prowadzi eksperymentalnych metod leczenia i rehabilitacji, nie przeprowadza zabiegów złożonych, w tym chirurgicznych, transplantacyjnych czy chirurgii plastycznej. Posiada regulamin działania i regulamin przechowywania rzeczy powierzonych na przechowanie przez pacjentów.  Posiada dział farmacji szpitalnej. </w:t>
      </w:r>
      <w:proofErr w:type="spellStart"/>
      <w:r w:rsidRPr="008A0021">
        <w:rPr>
          <w:color w:val="984806"/>
          <w:sz w:val="22"/>
          <w:szCs w:val="22"/>
          <w:lang w:eastAsia="pl-PL"/>
        </w:rPr>
        <w:t>SPZL-O</w:t>
      </w:r>
      <w:proofErr w:type="spellEnd"/>
      <w:r w:rsidRPr="008A0021">
        <w:rPr>
          <w:color w:val="984806"/>
          <w:sz w:val="22"/>
          <w:szCs w:val="22"/>
          <w:lang w:eastAsia="pl-PL"/>
        </w:rPr>
        <w:t xml:space="preserve"> do przewozu osób chorych używa pojazdów przystosowanych do osób niepełnosprawnych, Prowadzi też na niewielką skalę usługi pralnicze, gastronomiczne, wynajmu sprzętu i pomieszczeń.</w:t>
      </w:r>
    </w:p>
    <w:p w:rsidR="00D8126B" w:rsidRPr="008A0021" w:rsidRDefault="00D8126B" w:rsidP="00D8126B">
      <w:pPr>
        <w:tabs>
          <w:tab w:val="left" w:pos="0"/>
        </w:tabs>
        <w:suppressAutoHyphens w:val="0"/>
        <w:jc w:val="both"/>
        <w:rPr>
          <w:color w:val="984806"/>
          <w:sz w:val="22"/>
          <w:szCs w:val="22"/>
          <w:lang w:eastAsia="pl-PL"/>
        </w:rPr>
      </w:pPr>
      <w:r w:rsidRPr="008A0021">
        <w:rPr>
          <w:color w:val="984806"/>
          <w:sz w:val="22"/>
          <w:szCs w:val="22"/>
          <w:lang w:eastAsia="pl-PL"/>
        </w:rPr>
        <w:t>Zakład posiada certyfikat PN-EN ISO 9001:2009 opieka psychiatryczna i leczenie uzależnień. Świadczenia opiekuńczo – lecznicze psychiatryczne dla dorosłych.</w:t>
      </w:r>
    </w:p>
    <w:p w:rsidR="00D8126B" w:rsidRPr="008A0021" w:rsidRDefault="00D8126B" w:rsidP="00D8126B">
      <w:pPr>
        <w:suppressAutoHyphens w:val="0"/>
        <w:jc w:val="both"/>
        <w:rPr>
          <w:b/>
          <w:color w:val="984806"/>
          <w:lang w:eastAsia="pl-PL"/>
        </w:rPr>
      </w:pPr>
      <w:r w:rsidRPr="008A0021">
        <w:rPr>
          <w:b/>
          <w:color w:val="984806"/>
          <w:lang w:eastAsia="pl-PL"/>
        </w:rPr>
        <w:t>Dane szczegółowe:</w:t>
      </w:r>
    </w:p>
    <w:p w:rsidR="00D8126B" w:rsidRPr="000D2558" w:rsidRDefault="00D8126B" w:rsidP="00D8126B">
      <w:pPr>
        <w:numPr>
          <w:ilvl w:val="12"/>
          <w:numId w:val="0"/>
        </w:numPr>
        <w:suppressAutoHyphens w:val="0"/>
        <w:jc w:val="both"/>
        <w:rPr>
          <w:b/>
          <w:i/>
          <w:color w:val="FF0000"/>
          <w:sz w:val="22"/>
          <w:szCs w:val="22"/>
          <w:u w:val="single"/>
          <w:lang w:eastAsia="pl-PL"/>
        </w:rPr>
      </w:pPr>
    </w:p>
    <w:p w:rsidR="00D8126B" w:rsidRPr="000B6CBB" w:rsidRDefault="00D8126B" w:rsidP="00D8126B">
      <w:pPr>
        <w:numPr>
          <w:ilvl w:val="0"/>
          <w:numId w:val="8"/>
        </w:numPr>
        <w:suppressAutoHyphens w:val="0"/>
        <w:ind w:left="0" w:firstLine="0"/>
        <w:jc w:val="both"/>
        <w:rPr>
          <w:b/>
          <w:i/>
          <w:szCs w:val="22"/>
          <w:u w:val="single"/>
          <w:lang w:eastAsia="pl-PL"/>
        </w:rPr>
      </w:pPr>
      <w:r w:rsidRPr="000B6CBB">
        <w:rPr>
          <w:b/>
          <w:i/>
          <w:szCs w:val="22"/>
          <w:u w:val="single"/>
          <w:lang w:eastAsia="pl-PL"/>
        </w:rPr>
        <w:t>Obowiązkowe ubezpieczenie odpowiedzialności cywilnej podmiotu wykonującego działalność leczniczą</w:t>
      </w:r>
    </w:p>
    <w:p w:rsidR="00D8126B" w:rsidRPr="000B6CBB" w:rsidRDefault="00D8126B" w:rsidP="00D8126B">
      <w:pPr>
        <w:suppressAutoHyphens w:val="0"/>
        <w:ind w:left="720"/>
        <w:jc w:val="both"/>
        <w:rPr>
          <w:b/>
          <w:i/>
          <w:sz w:val="22"/>
          <w:szCs w:val="22"/>
          <w:u w:val="single"/>
          <w:lang w:eastAsia="pl-PL"/>
        </w:rPr>
      </w:pPr>
    </w:p>
    <w:p w:rsidR="00D8126B" w:rsidRPr="000B6CBB" w:rsidRDefault="00D8126B" w:rsidP="00D8126B">
      <w:pPr>
        <w:suppressAutoHyphens w:val="0"/>
        <w:jc w:val="both"/>
        <w:rPr>
          <w:sz w:val="22"/>
          <w:szCs w:val="22"/>
          <w:lang w:eastAsia="pl-PL"/>
        </w:rPr>
      </w:pPr>
      <w:r w:rsidRPr="000B6CBB">
        <w:rPr>
          <w:b/>
          <w:sz w:val="22"/>
          <w:szCs w:val="22"/>
          <w:lang w:eastAsia="pl-PL"/>
        </w:rPr>
        <w:t xml:space="preserve">1. Przedmiot ubezpieczenia: </w:t>
      </w:r>
      <w:r w:rsidRPr="000B6CBB">
        <w:rPr>
          <w:sz w:val="22"/>
          <w:szCs w:val="22"/>
          <w:lang w:eastAsia="pl-PL"/>
        </w:rPr>
        <w:t>odpowiedzialność cywilna podmiotu wykonującego działalność leczniczą na terenie RP za szkody będące następstwem udzielania świadczeń zdrowotnych albo niezgodnego z prawem zaniechania udzielania świadczeń zdrowotnych</w:t>
      </w:r>
    </w:p>
    <w:p w:rsidR="00D8126B" w:rsidRPr="000B6CBB" w:rsidRDefault="00D8126B" w:rsidP="00D8126B">
      <w:pPr>
        <w:suppressAutoHyphens w:val="0"/>
        <w:jc w:val="both"/>
        <w:rPr>
          <w:sz w:val="22"/>
          <w:szCs w:val="22"/>
          <w:lang w:eastAsia="pl-PL"/>
        </w:rPr>
      </w:pPr>
      <w:r w:rsidRPr="000B6CBB">
        <w:rPr>
          <w:b/>
          <w:sz w:val="22"/>
          <w:szCs w:val="22"/>
          <w:lang w:eastAsia="pl-PL"/>
        </w:rPr>
        <w:t>2. Zakres ubezpieczenia:</w:t>
      </w:r>
      <w:r w:rsidRPr="000B6CBB">
        <w:rPr>
          <w:sz w:val="22"/>
          <w:szCs w:val="22"/>
          <w:lang w:eastAsia="pl-PL"/>
        </w:rPr>
        <w:t xml:space="preserve"> zgodnie z Rozporządzeniem Ministra Finansów z dnia 22 grudnia 2011 r.       w sprawie obowiązkowego ubezpieczenia OC podmiotu wykonującego działalność leczniczą</w:t>
      </w:r>
      <w:r w:rsidRPr="000B6CBB">
        <w:rPr>
          <w:lang w:eastAsia="pl-PL"/>
        </w:rPr>
        <w:t xml:space="preserve">              </w:t>
      </w:r>
      <w:r w:rsidRPr="000B6CBB">
        <w:rPr>
          <w:sz w:val="22"/>
          <w:szCs w:val="22"/>
          <w:lang w:eastAsia="pl-PL"/>
        </w:rPr>
        <w:t>(Dz. U. z 2011 r., Nr 293, poz. 1729).</w:t>
      </w:r>
    </w:p>
    <w:p w:rsidR="00D8126B" w:rsidRPr="000B6CBB" w:rsidRDefault="00D8126B" w:rsidP="00D8126B">
      <w:pPr>
        <w:suppressAutoHyphens w:val="0"/>
        <w:jc w:val="both"/>
        <w:rPr>
          <w:sz w:val="22"/>
          <w:szCs w:val="22"/>
          <w:lang w:eastAsia="pl-PL"/>
        </w:rPr>
      </w:pPr>
      <w:r w:rsidRPr="000B6CBB">
        <w:rPr>
          <w:b/>
          <w:sz w:val="22"/>
          <w:szCs w:val="22"/>
          <w:lang w:eastAsia="pl-PL"/>
        </w:rPr>
        <w:t>3. Suma gwarancyjna</w:t>
      </w:r>
      <w:r w:rsidRPr="000B6CBB">
        <w:rPr>
          <w:sz w:val="22"/>
          <w:szCs w:val="22"/>
          <w:lang w:eastAsia="pl-PL"/>
        </w:rPr>
        <w:t xml:space="preserve">: 75 000 euro na jeden wypadek ubezpieczeniowy (zdarzenie) i 350 000 euro      w odniesieniu do wszystkich wypadków ubezpieczeniowych (zdarzeń) w rocznym okresie ubezpieczenia,  których skutki są objęte umową ubezpieczenia OC podmiotu leczniczego, o którym mowa w art. 4 ust. 1 ustawy z dnia 15 kwietnia 2011 r. o działalności leczniczej                                    (tekst jednolity Dz. U z 2013 r. poz. 217 z póz. zm.), wykonującego działalność leczniczą, o której mowa w art. 8 </w:t>
      </w:r>
      <w:proofErr w:type="spellStart"/>
      <w:r w:rsidRPr="000B6CBB">
        <w:rPr>
          <w:sz w:val="22"/>
          <w:szCs w:val="22"/>
          <w:lang w:eastAsia="pl-PL"/>
        </w:rPr>
        <w:t>pkt</w:t>
      </w:r>
      <w:proofErr w:type="spellEnd"/>
      <w:r w:rsidRPr="000B6CBB">
        <w:rPr>
          <w:sz w:val="22"/>
          <w:szCs w:val="22"/>
          <w:lang w:eastAsia="pl-PL"/>
        </w:rPr>
        <w:t xml:space="preserve"> 1 lit. b  ustawy – minimalna, zgodna z Rozporządzeniem Ministra Finansów</w:t>
      </w:r>
    </w:p>
    <w:p w:rsidR="00D8126B" w:rsidRPr="000B6CBB" w:rsidRDefault="00D8126B" w:rsidP="00D8126B">
      <w:pPr>
        <w:tabs>
          <w:tab w:val="left" w:pos="180"/>
        </w:tabs>
        <w:suppressAutoHyphens w:val="0"/>
        <w:jc w:val="both"/>
        <w:rPr>
          <w:b/>
          <w:sz w:val="22"/>
          <w:szCs w:val="22"/>
          <w:lang w:eastAsia="pl-PL"/>
        </w:rPr>
      </w:pPr>
      <w:r w:rsidRPr="000B6CBB">
        <w:rPr>
          <w:b/>
          <w:sz w:val="22"/>
          <w:szCs w:val="22"/>
          <w:lang w:eastAsia="pl-PL"/>
        </w:rPr>
        <w:t>4. Warunki szczególne obligatoryjne</w:t>
      </w:r>
    </w:p>
    <w:p w:rsidR="00D8126B" w:rsidRPr="000B6CBB" w:rsidRDefault="00D8126B" w:rsidP="00D8126B">
      <w:pPr>
        <w:numPr>
          <w:ilvl w:val="3"/>
          <w:numId w:val="9"/>
        </w:numPr>
        <w:suppressAutoHyphens w:val="0"/>
        <w:ind w:left="284" w:firstLine="0"/>
        <w:jc w:val="both"/>
        <w:rPr>
          <w:sz w:val="22"/>
          <w:szCs w:val="22"/>
          <w:lang w:eastAsia="pl-PL"/>
        </w:rPr>
      </w:pPr>
      <w:r w:rsidRPr="000B6CBB">
        <w:rPr>
          <w:sz w:val="22"/>
          <w:szCs w:val="22"/>
          <w:lang w:eastAsia="pl-PL"/>
        </w:rPr>
        <w:t>Przyjęcie podanej klauzuli daty stempla bankowego lub pocztowego;</w:t>
      </w:r>
    </w:p>
    <w:p w:rsidR="00D8126B" w:rsidRPr="000B6CBB" w:rsidRDefault="00D8126B" w:rsidP="00D8126B">
      <w:pPr>
        <w:numPr>
          <w:ilvl w:val="3"/>
          <w:numId w:val="9"/>
        </w:numPr>
        <w:suppressAutoHyphens w:val="0"/>
        <w:ind w:left="284" w:firstLine="0"/>
        <w:jc w:val="both"/>
        <w:rPr>
          <w:sz w:val="22"/>
          <w:szCs w:val="22"/>
          <w:lang w:eastAsia="pl-PL"/>
        </w:rPr>
      </w:pPr>
      <w:r w:rsidRPr="000B6CBB">
        <w:rPr>
          <w:sz w:val="22"/>
          <w:szCs w:val="22"/>
          <w:lang w:eastAsia="pl-PL"/>
        </w:rPr>
        <w:t>Przyjęcie podanej klauzuli nie ściągania rat niewymagalnych</w:t>
      </w:r>
      <w:r w:rsidRPr="000B6CBB">
        <w:rPr>
          <w:b/>
          <w:sz w:val="22"/>
          <w:szCs w:val="22"/>
          <w:lang w:eastAsia="pl-PL"/>
        </w:rPr>
        <w:t>;</w:t>
      </w:r>
    </w:p>
    <w:p w:rsidR="00D8126B" w:rsidRPr="000B6CBB" w:rsidRDefault="00D8126B" w:rsidP="00D8126B">
      <w:pPr>
        <w:numPr>
          <w:ilvl w:val="3"/>
          <w:numId w:val="9"/>
        </w:numPr>
        <w:suppressAutoHyphens w:val="0"/>
        <w:ind w:left="709" w:hanging="425"/>
        <w:jc w:val="both"/>
        <w:rPr>
          <w:sz w:val="22"/>
          <w:szCs w:val="22"/>
          <w:lang w:eastAsia="pl-PL"/>
        </w:rPr>
      </w:pPr>
      <w:r w:rsidRPr="000B6CBB">
        <w:rPr>
          <w:sz w:val="22"/>
          <w:szCs w:val="22"/>
          <w:lang w:eastAsia="pl-PL"/>
        </w:rPr>
        <w:t>Płatność składki w 4  ratach kwartalnych</w:t>
      </w:r>
    </w:p>
    <w:p w:rsidR="00D8126B" w:rsidRPr="000B6CBB" w:rsidRDefault="00D8126B" w:rsidP="00D8126B">
      <w:pPr>
        <w:suppressAutoHyphens w:val="0"/>
        <w:ind w:firstLine="426"/>
        <w:jc w:val="both"/>
        <w:rPr>
          <w:b/>
          <w:i/>
          <w:sz w:val="22"/>
          <w:szCs w:val="22"/>
          <w:u w:val="single"/>
          <w:lang w:eastAsia="pl-PL"/>
        </w:rPr>
      </w:pPr>
    </w:p>
    <w:p w:rsidR="00D8126B" w:rsidRPr="000B6CBB" w:rsidRDefault="00D8126B" w:rsidP="00D8126B">
      <w:pPr>
        <w:numPr>
          <w:ilvl w:val="0"/>
          <w:numId w:val="8"/>
        </w:numPr>
        <w:suppressAutoHyphens w:val="0"/>
        <w:ind w:left="0" w:firstLine="0"/>
        <w:jc w:val="both"/>
        <w:rPr>
          <w:b/>
          <w:i/>
          <w:szCs w:val="22"/>
          <w:u w:val="single"/>
          <w:lang w:eastAsia="pl-PL"/>
        </w:rPr>
      </w:pPr>
      <w:r w:rsidRPr="000B6CBB">
        <w:rPr>
          <w:b/>
          <w:i/>
          <w:szCs w:val="22"/>
          <w:u w:val="single"/>
          <w:lang w:eastAsia="pl-PL"/>
        </w:rPr>
        <w:t>Dobrowolne ubezpieczenie odpowiedzialności cywilnej zakładu opieki zdrowotnej z tytułu prowadzonej działalności, posiadanego i użytkowanego mienia.</w:t>
      </w:r>
    </w:p>
    <w:p w:rsidR="00D8126B" w:rsidRPr="000B6CBB" w:rsidRDefault="00D8126B" w:rsidP="00D8126B">
      <w:pPr>
        <w:suppressAutoHyphens w:val="0"/>
        <w:jc w:val="both"/>
        <w:rPr>
          <w:b/>
          <w:i/>
          <w:szCs w:val="22"/>
          <w:u w:val="single"/>
          <w:lang w:eastAsia="pl-PL"/>
        </w:rPr>
      </w:pPr>
    </w:p>
    <w:p w:rsidR="00D8126B" w:rsidRPr="000B6CBB" w:rsidRDefault="00D8126B" w:rsidP="00D8126B">
      <w:pPr>
        <w:overflowPunct w:val="0"/>
        <w:autoSpaceDE w:val="0"/>
        <w:textAlignment w:val="baseline"/>
        <w:rPr>
          <w:b/>
          <w:bCs/>
          <w:sz w:val="22"/>
          <w:szCs w:val="22"/>
        </w:rPr>
      </w:pPr>
      <w:r w:rsidRPr="000B6CBB">
        <w:rPr>
          <w:b/>
          <w:bCs/>
          <w:sz w:val="22"/>
          <w:szCs w:val="22"/>
        </w:rPr>
        <w:t>1.Przedmiot i zakres ubezpieczenia:</w:t>
      </w:r>
    </w:p>
    <w:p w:rsidR="00D8126B" w:rsidRPr="000B6CBB" w:rsidRDefault="00D8126B" w:rsidP="00D8126B">
      <w:pPr>
        <w:overflowPunct w:val="0"/>
        <w:autoSpaceDE w:val="0"/>
        <w:jc w:val="both"/>
        <w:textAlignment w:val="baseline"/>
        <w:rPr>
          <w:bCs/>
          <w:sz w:val="22"/>
          <w:szCs w:val="22"/>
        </w:rPr>
      </w:pPr>
      <w:r w:rsidRPr="000B6CBB">
        <w:rPr>
          <w:bCs/>
          <w:sz w:val="22"/>
          <w:szCs w:val="22"/>
        </w:rPr>
        <w:t xml:space="preserve">Przedmiotem ubezpieczenia jest ponoszona w granicach obowiązującego prawa odpowiedzialność cywilna (deliktowa, kontraktowa oraz pozostająca w zbiegu) Samodzielnego  Publicznego Zakładu Leczniczo-Opiekuńczego w Raciążku oraz osób objętych ubezpieczeniem za szkody na osobie lub w mieniu wyrządzone poszkodowanym w związku z prowadzoną działalnością </w:t>
      </w:r>
      <w:r w:rsidRPr="000B6CBB">
        <w:rPr>
          <w:bCs/>
          <w:sz w:val="22"/>
          <w:szCs w:val="22"/>
        </w:rPr>
        <w:br/>
        <w:t>oraz posiadanym, zarządzanym, administrowanym lub użytkowanym mieniem.</w:t>
      </w:r>
    </w:p>
    <w:p w:rsidR="00D8126B" w:rsidRPr="000B6CBB" w:rsidRDefault="00D8126B" w:rsidP="00D8126B">
      <w:pPr>
        <w:overflowPunct w:val="0"/>
        <w:autoSpaceDE w:val="0"/>
        <w:jc w:val="both"/>
        <w:textAlignment w:val="baseline"/>
        <w:rPr>
          <w:bCs/>
          <w:sz w:val="22"/>
          <w:szCs w:val="22"/>
        </w:rPr>
      </w:pPr>
      <w:r w:rsidRPr="000B6CBB">
        <w:rPr>
          <w:bCs/>
          <w:sz w:val="22"/>
          <w:szCs w:val="22"/>
        </w:rPr>
        <w:t>Ubezpieczenie obejmuje szkody będące następstwem wypadku ubezpieczeniowego, który miał miejsce w okresie ubezpieczenia, pod warunkiem zgłoszenia roszczeń przed przewidzianym w prawie terminem przedawnienia, przy czym wszystkie szkody będące następstwem tego samego wypadku, albo wynikające z tej samej przyczyny, niezależnie od liczby osób poszkodowanych, uważa się za jeden wypadek i przyjmuje się, że miały miejsce w chwili powstania pierwszej szkody.</w:t>
      </w:r>
    </w:p>
    <w:p w:rsidR="00D8126B" w:rsidRPr="000B6CBB" w:rsidRDefault="00D8126B" w:rsidP="00D8126B">
      <w:pPr>
        <w:overflowPunct w:val="0"/>
        <w:autoSpaceDE w:val="0"/>
        <w:jc w:val="both"/>
        <w:textAlignment w:val="baseline"/>
        <w:rPr>
          <w:bCs/>
          <w:sz w:val="22"/>
          <w:szCs w:val="22"/>
        </w:rPr>
      </w:pPr>
      <w:r w:rsidRPr="000B6CBB">
        <w:rPr>
          <w:bCs/>
          <w:sz w:val="22"/>
          <w:szCs w:val="22"/>
        </w:rPr>
        <w:t>Zakres ubezpieczenia obejmuje szkody rzeczywiste (</w:t>
      </w:r>
      <w:proofErr w:type="spellStart"/>
      <w:r w:rsidRPr="000B6CBB">
        <w:rPr>
          <w:bCs/>
          <w:sz w:val="22"/>
          <w:szCs w:val="22"/>
        </w:rPr>
        <w:t>damnum</w:t>
      </w:r>
      <w:proofErr w:type="spellEnd"/>
      <w:r w:rsidRPr="000B6CBB">
        <w:rPr>
          <w:bCs/>
          <w:sz w:val="22"/>
          <w:szCs w:val="22"/>
        </w:rPr>
        <w:t xml:space="preserve"> </w:t>
      </w:r>
      <w:proofErr w:type="spellStart"/>
      <w:r w:rsidRPr="000B6CBB">
        <w:rPr>
          <w:bCs/>
          <w:sz w:val="22"/>
          <w:szCs w:val="22"/>
        </w:rPr>
        <w:t>emergens</w:t>
      </w:r>
      <w:proofErr w:type="spellEnd"/>
      <w:r w:rsidRPr="000B6CBB">
        <w:rPr>
          <w:bCs/>
          <w:sz w:val="22"/>
          <w:szCs w:val="22"/>
        </w:rPr>
        <w:t>) oraz utracone korzyści jakie poszkodowany odniósłby gdyby mu szkody nie wyrządzono (</w:t>
      </w:r>
      <w:proofErr w:type="spellStart"/>
      <w:r w:rsidRPr="000B6CBB">
        <w:rPr>
          <w:bCs/>
          <w:sz w:val="22"/>
          <w:szCs w:val="22"/>
        </w:rPr>
        <w:t>lucrum</w:t>
      </w:r>
      <w:proofErr w:type="spellEnd"/>
      <w:r w:rsidRPr="000B6CBB">
        <w:rPr>
          <w:bCs/>
          <w:sz w:val="22"/>
          <w:szCs w:val="22"/>
        </w:rPr>
        <w:t xml:space="preserve"> </w:t>
      </w:r>
      <w:proofErr w:type="spellStart"/>
      <w:r w:rsidRPr="000B6CBB">
        <w:rPr>
          <w:bCs/>
          <w:sz w:val="22"/>
          <w:szCs w:val="22"/>
        </w:rPr>
        <w:t>cessans</w:t>
      </w:r>
      <w:proofErr w:type="spellEnd"/>
      <w:r w:rsidRPr="000B6CBB">
        <w:rPr>
          <w:bCs/>
          <w:sz w:val="22"/>
          <w:szCs w:val="22"/>
        </w:rPr>
        <w:t>) oraz zadośćuczynienie. Zakresem ubezpieczenia objęte są również szkody wyrządzone wskutek rażącego niedbalstwa.</w:t>
      </w:r>
    </w:p>
    <w:p w:rsidR="00D8126B" w:rsidRPr="000B6CBB" w:rsidRDefault="00D8126B" w:rsidP="00D8126B">
      <w:pPr>
        <w:overflowPunct w:val="0"/>
        <w:autoSpaceDE w:val="0"/>
        <w:jc w:val="both"/>
        <w:textAlignment w:val="baseline"/>
        <w:rPr>
          <w:bCs/>
          <w:sz w:val="22"/>
          <w:szCs w:val="22"/>
        </w:rPr>
      </w:pPr>
      <w:r w:rsidRPr="000B6CBB">
        <w:rPr>
          <w:bCs/>
          <w:sz w:val="22"/>
          <w:szCs w:val="22"/>
        </w:rPr>
        <w:lastRenderedPageBreak/>
        <w:t>Przez osoby objęte ubezpieczeniem należy rozumieć Ubezpieczającego/Ubezpieczonego, którym jest Samodzielny Publiczny Zakład Leczniczo-Opiekuńczy w Raciążku oraz wszystkie inne osoby, za które ponosi odpowiedzialność.</w:t>
      </w:r>
    </w:p>
    <w:p w:rsidR="00D8126B" w:rsidRPr="000B6CBB" w:rsidRDefault="00D8126B" w:rsidP="00D8126B">
      <w:pPr>
        <w:overflowPunct w:val="0"/>
        <w:autoSpaceDE w:val="0"/>
        <w:jc w:val="both"/>
        <w:textAlignment w:val="baseline"/>
        <w:rPr>
          <w:bCs/>
          <w:sz w:val="22"/>
          <w:szCs w:val="22"/>
        </w:rPr>
      </w:pPr>
      <w:r w:rsidRPr="000B6CBB">
        <w:rPr>
          <w:bCs/>
          <w:sz w:val="22"/>
          <w:szCs w:val="22"/>
        </w:rPr>
        <w:t xml:space="preserve">W ramach sumy gwarancyjnej Ubezpieczyciel zobowiązany jest do: </w:t>
      </w:r>
    </w:p>
    <w:p w:rsidR="00D8126B" w:rsidRPr="000B6CBB" w:rsidRDefault="00D8126B" w:rsidP="00D8126B">
      <w:pPr>
        <w:overflowPunct w:val="0"/>
        <w:autoSpaceDE w:val="0"/>
        <w:jc w:val="both"/>
        <w:textAlignment w:val="baseline"/>
        <w:rPr>
          <w:bCs/>
          <w:sz w:val="22"/>
          <w:szCs w:val="22"/>
        </w:rPr>
      </w:pPr>
      <w:r w:rsidRPr="000B6CBB">
        <w:rPr>
          <w:bCs/>
          <w:sz w:val="22"/>
          <w:szCs w:val="22"/>
        </w:rPr>
        <w:t>1) zwrotu poniesionych po wystąpieniu wypadku ubezpieczeniowego kosztów działań mających na celu zapobieżenie szkodzie lub zmniejszenie jej rozmiarów, jeżeli były celowe, chociażby okazały się bezskuteczne;</w:t>
      </w:r>
    </w:p>
    <w:p w:rsidR="00D8126B" w:rsidRPr="000B6CBB" w:rsidRDefault="00D8126B" w:rsidP="00D8126B">
      <w:pPr>
        <w:overflowPunct w:val="0"/>
        <w:autoSpaceDE w:val="0"/>
        <w:jc w:val="both"/>
        <w:textAlignment w:val="baseline"/>
        <w:rPr>
          <w:bCs/>
          <w:sz w:val="22"/>
          <w:szCs w:val="22"/>
        </w:rPr>
      </w:pPr>
      <w:r w:rsidRPr="000B6CBB">
        <w:rPr>
          <w:bCs/>
          <w:sz w:val="22"/>
          <w:szCs w:val="22"/>
        </w:rPr>
        <w:t xml:space="preserve">2) pokrycia uzasadnionych kosztów wynagrodzenia ekspertów, powołanych w uzgodnieniu </w:t>
      </w:r>
      <w:r w:rsidRPr="000B6CBB">
        <w:rPr>
          <w:bCs/>
          <w:sz w:val="22"/>
          <w:szCs w:val="22"/>
        </w:rPr>
        <w:br/>
        <w:t>z Ubezpieczycielem przez Ubezpieczonego lub poszkodowanego w celu ustalenia okoliczności, przyczyn i rozmiaru szkody.</w:t>
      </w:r>
    </w:p>
    <w:p w:rsidR="00D8126B" w:rsidRPr="000B6CBB" w:rsidRDefault="00D8126B" w:rsidP="00D8126B">
      <w:pPr>
        <w:overflowPunct w:val="0"/>
        <w:autoSpaceDE w:val="0"/>
        <w:jc w:val="both"/>
        <w:textAlignment w:val="baseline"/>
        <w:rPr>
          <w:bCs/>
          <w:sz w:val="22"/>
          <w:szCs w:val="22"/>
        </w:rPr>
      </w:pPr>
      <w:r w:rsidRPr="000B6CBB">
        <w:rPr>
          <w:bCs/>
          <w:sz w:val="22"/>
          <w:szCs w:val="22"/>
        </w:rPr>
        <w:t>W ramach sumy gwarancyjnej Ubezpieczyciel zobowiązany jest także do zapłacenia poniesionych przez Ubezpieczonego, za zgodą Ubezpieczyciela, następujących kosztów pomocy prawnej, związanych z postępowaniem dotyczącym odpowiedzialności Ubezpieczonego za szkodę:</w:t>
      </w:r>
    </w:p>
    <w:p w:rsidR="00D8126B" w:rsidRPr="000B6CBB" w:rsidRDefault="00D8126B" w:rsidP="00D8126B">
      <w:pPr>
        <w:numPr>
          <w:ilvl w:val="0"/>
          <w:numId w:val="10"/>
        </w:numPr>
        <w:overflowPunct w:val="0"/>
        <w:autoSpaceDE w:val="0"/>
        <w:ind w:left="284" w:hanging="284"/>
        <w:contextualSpacing/>
        <w:jc w:val="both"/>
        <w:textAlignment w:val="baseline"/>
        <w:rPr>
          <w:bCs/>
          <w:sz w:val="22"/>
          <w:szCs w:val="22"/>
        </w:rPr>
      </w:pPr>
      <w:r w:rsidRPr="000B6CBB">
        <w:rPr>
          <w:bCs/>
          <w:sz w:val="22"/>
          <w:szCs w:val="22"/>
        </w:rPr>
        <w:t>wynagrodzenie zewnętrznych pełnomocników procesowych,    przy czym za wybór pełnomocnika procesowego odpowiada Ubezpieczony;</w:t>
      </w:r>
    </w:p>
    <w:p w:rsidR="00D8126B" w:rsidRPr="000B6CBB" w:rsidRDefault="00D8126B" w:rsidP="00D8126B">
      <w:pPr>
        <w:numPr>
          <w:ilvl w:val="0"/>
          <w:numId w:val="10"/>
        </w:numPr>
        <w:overflowPunct w:val="0"/>
        <w:autoSpaceDE w:val="0"/>
        <w:ind w:left="284" w:hanging="284"/>
        <w:contextualSpacing/>
        <w:jc w:val="both"/>
        <w:textAlignment w:val="baseline"/>
        <w:rPr>
          <w:bCs/>
          <w:sz w:val="22"/>
          <w:szCs w:val="22"/>
        </w:rPr>
      </w:pPr>
      <w:r w:rsidRPr="000B6CBB">
        <w:rPr>
          <w:bCs/>
          <w:sz w:val="22"/>
          <w:szCs w:val="22"/>
        </w:rPr>
        <w:t>koszty sądowe poniesione we wszystkich instancjach;</w:t>
      </w:r>
    </w:p>
    <w:p w:rsidR="00D8126B" w:rsidRPr="000B6CBB" w:rsidRDefault="00D8126B" w:rsidP="00D8126B">
      <w:pPr>
        <w:numPr>
          <w:ilvl w:val="0"/>
          <w:numId w:val="10"/>
        </w:numPr>
        <w:overflowPunct w:val="0"/>
        <w:autoSpaceDE w:val="0"/>
        <w:ind w:left="284" w:hanging="284"/>
        <w:contextualSpacing/>
        <w:jc w:val="both"/>
        <w:textAlignment w:val="baseline"/>
        <w:rPr>
          <w:bCs/>
          <w:sz w:val="22"/>
          <w:szCs w:val="22"/>
        </w:rPr>
      </w:pPr>
      <w:r w:rsidRPr="000B6CBB">
        <w:rPr>
          <w:bCs/>
          <w:sz w:val="22"/>
          <w:szCs w:val="22"/>
        </w:rPr>
        <w:t>koszty czynności zmierzających do zawarcia i wykonania ugody;</w:t>
      </w:r>
    </w:p>
    <w:p w:rsidR="00D8126B" w:rsidRPr="000B6CBB" w:rsidRDefault="00D8126B" w:rsidP="00D8126B">
      <w:pPr>
        <w:numPr>
          <w:ilvl w:val="0"/>
          <w:numId w:val="10"/>
        </w:numPr>
        <w:overflowPunct w:val="0"/>
        <w:autoSpaceDE w:val="0"/>
        <w:ind w:left="284" w:hanging="284"/>
        <w:contextualSpacing/>
        <w:jc w:val="both"/>
        <w:textAlignment w:val="baseline"/>
        <w:rPr>
          <w:bCs/>
          <w:sz w:val="22"/>
          <w:szCs w:val="22"/>
        </w:rPr>
      </w:pPr>
      <w:r w:rsidRPr="000B6CBB">
        <w:rPr>
          <w:bCs/>
          <w:sz w:val="22"/>
          <w:szCs w:val="22"/>
        </w:rPr>
        <w:t>koszty opinii biegłych, rzeczoznawców lub ekspertów oraz koszty tłumaczenia dokumentów potrzebnych do obrony interesów prawnych Ubezpieczonego;</w:t>
      </w:r>
    </w:p>
    <w:p w:rsidR="00D8126B" w:rsidRPr="000B6CBB" w:rsidRDefault="00D8126B" w:rsidP="00D8126B">
      <w:pPr>
        <w:numPr>
          <w:ilvl w:val="0"/>
          <w:numId w:val="10"/>
        </w:numPr>
        <w:overflowPunct w:val="0"/>
        <w:autoSpaceDE w:val="0"/>
        <w:ind w:left="284" w:hanging="284"/>
        <w:contextualSpacing/>
        <w:jc w:val="both"/>
        <w:textAlignment w:val="baseline"/>
        <w:rPr>
          <w:bCs/>
          <w:sz w:val="22"/>
          <w:szCs w:val="22"/>
        </w:rPr>
      </w:pPr>
      <w:r w:rsidRPr="000B6CBB">
        <w:rPr>
          <w:bCs/>
          <w:sz w:val="22"/>
          <w:szCs w:val="22"/>
        </w:rPr>
        <w:t>koszty poniesione przez stronę przeciwną w związku z obroną jej prawnych interesów, o ile Ubezpieczony zobowiązany jest do ich pokrycia na podstawie prawomocnego orzeczenia sądu;</w:t>
      </w:r>
    </w:p>
    <w:p w:rsidR="00D8126B" w:rsidRPr="000B6CBB" w:rsidRDefault="00D8126B" w:rsidP="00D8126B">
      <w:pPr>
        <w:numPr>
          <w:ilvl w:val="0"/>
          <w:numId w:val="10"/>
        </w:numPr>
        <w:overflowPunct w:val="0"/>
        <w:autoSpaceDE w:val="0"/>
        <w:ind w:left="284" w:hanging="284"/>
        <w:contextualSpacing/>
        <w:jc w:val="both"/>
        <w:textAlignment w:val="baseline"/>
        <w:rPr>
          <w:bCs/>
          <w:sz w:val="22"/>
          <w:szCs w:val="22"/>
        </w:rPr>
      </w:pPr>
      <w:r w:rsidRPr="000B6CBB">
        <w:rPr>
          <w:bCs/>
          <w:sz w:val="22"/>
          <w:szCs w:val="22"/>
        </w:rPr>
        <w:t>koszty podróży pracowników Ubezpieczonego do sądu oraz koszty podróży powrotnej do siedziby Ubezpieczonego, jeżeli konieczne jest ich stawiennictwo przed sądem w charakterze strony, świadka, podejrzanego, oskarżonego lub obwinionego.</w:t>
      </w:r>
    </w:p>
    <w:p w:rsidR="00D8126B" w:rsidRPr="000B6CBB" w:rsidRDefault="00D8126B" w:rsidP="00D8126B">
      <w:pPr>
        <w:overflowPunct w:val="0"/>
        <w:autoSpaceDE w:val="0"/>
        <w:jc w:val="both"/>
        <w:textAlignment w:val="baseline"/>
        <w:rPr>
          <w:bCs/>
          <w:sz w:val="22"/>
          <w:szCs w:val="22"/>
        </w:rPr>
      </w:pPr>
      <w:r w:rsidRPr="000B6CBB">
        <w:rPr>
          <w:bCs/>
          <w:sz w:val="22"/>
          <w:szCs w:val="22"/>
        </w:rPr>
        <w:t>Koszty pomocy prawnej obejmują również koszty poniesione w postępowaniu karnym lub administracyjnym przez Ubezpieczonego lub pracowników Ubezpieczonego, o ile postępowania te mają związek z ustaleniem odpowiedzialności Ubezpieczonego za szkodę lub wysokości szkody objętej ochroną ubezpieczeniową.</w:t>
      </w:r>
    </w:p>
    <w:p w:rsidR="00D8126B" w:rsidRPr="000B6CBB" w:rsidRDefault="00D8126B" w:rsidP="00D8126B">
      <w:pPr>
        <w:overflowPunct w:val="0"/>
        <w:autoSpaceDE w:val="0"/>
        <w:jc w:val="both"/>
        <w:textAlignment w:val="baseline"/>
        <w:rPr>
          <w:bCs/>
          <w:sz w:val="22"/>
          <w:szCs w:val="22"/>
        </w:rPr>
      </w:pPr>
      <w:r w:rsidRPr="000B6CBB">
        <w:rPr>
          <w:bCs/>
          <w:sz w:val="22"/>
          <w:szCs w:val="22"/>
        </w:rPr>
        <w:t>Jeżeli odpowiedzialność Ubezpieczonego jest ustalana w postępowaniu przed sądem polubownym (arbitrażowym), koszty związane z udziałem Ubezpieczonego w takim postępowaniu pokrywane są w zakresie i do wysokości, jakie wynikają z przepisów o kosztach sądowych ponoszonych przed sądami powszechnymi.</w:t>
      </w:r>
    </w:p>
    <w:p w:rsidR="00D8126B" w:rsidRPr="000B6CBB" w:rsidRDefault="00D8126B" w:rsidP="00D8126B">
      <w:pPr>
        <w:overflowPunct w:val="0"/>
        <w:autoSpaceDE w:val="0"/>
        <w:jc w:val="both"/>
        <w:textAlignment w:val="baseline"/>
        <w:rPr>
          <w:bCs/>
          <w:sz w:val="22"/>
          <w:szCs w:val="22"/>
        </w:rPr>
      </w:pPr>
      <w:r w:rsidRPr="000B6CBB">
        <w:rPr>
          <w:bCs/>
          <w:sz w:val="22"/>
          <w:szCs w:val="22"/>
        </w:rPr>
        <w:t>Definicje:</w:t>
      </w:r>
    </w:p>
    <w:p w:rsidR="00D8126B" w:rsidRPr="000B6CBB" w:rsidRDefault="00D8126B" w:rsidP="00D8126B">
      <w:pPr>
        <w:numPr>
          <w:ilvl w:val="0"/>
          <w:numId w:val="2"/>
        </w:numPr>
        <w:overflowPunct w:val="0"/>
        <w:autoSpaceDE w:val="0"/>
        <w:ind w:left="284" w:hanging="284"/>
        <w:jc w:val="both"/>
        <w:textAlignment w:val="baseline"/>
        <w:rPr>
          <w:bCs/>
          <w:sz w:val="22"/>
          <w:szCs w:val="22"/>
        </w:rPr>
      </w:pPr>
      <w:r w:rsidRPr="000B6CBB">
        <w:rPr>
          <w:bCs/>
          <w:sz w:val="22"/>
          <w:szCs w:val="22"/>
        </w:rPr>
        <w:t>wypadek ubezpieczeniowy – szkoda rzeczowa lub osobowa lub powstanie czystej straty finansowej</w:t>
      </w:r>
    </w:p>
    <w:p w:rsidR="00D8126B" w:rsidRPr="000B6CBB" w:rsidRDefault="00D8126B" w:rsidP="00D8126B">
      <w:pPr>
        <w:numPr>
          <w:ilvl w:val="0"/>
          <w:numId w:val="2"/>
        </w:numPr>
        <w:overflowPunct w:val="0"/>
        <w:autoSpaceDE w:val="0"/>
        <w:ind w:left="284" w:hanging="284"/>
        <w:jc w:val="both"/>
        <w:textAlignment w:val="baseline"/>
        <w:rPr>
          <w:bCs/>
          <w:sz w:val="22"/>
          <w:szCs w:val="22"/>
        </w:rPr>
      </w:pPr>
      <w:r w:rsidRPr="000B6CBB">
        <w:rPr>
          <w:bCs/>
          <w:sz w:val="22"/>
          <w:szCs w:val="22"/>
        </w:rPr>
        <w:t>szkoda osobowa – uszkodzenie ciała, rozstrój zdrowia, w tym śmierć w następstwie takiego zdarzenia oraz utracone korzyści poszkodowanego, które mógłby osiągnąć, gdyby nie doznał uszkodzenia ciała lub rozstroju zdrowia</w:t>
      </w:r>
    </w:p>
    <w:p w:rsidR="00D8126B" w:rsidRPr="000B6CBB" w:rsidRDefault="00D8126B" w:rsidP="00D8126B">
      <w:pPr>
        <w:numPr>
          <w:ilvl w:val="0"/>
          <w:numId w:val="2"/>
        </w:numPr>
        <w:overflowPunct w:val="0"/>
        <w:autoSpaceDE w:val="0"/>
        <w:ind w:left="284" w:hanging="284"/>
        <w:jc w:val="both"/>
        <w:textAlignment w:val="baseline"/>
        <w:rPr>
          <w:bCs/>
          <w:sz w:val="22"/>
          <w:szCs w:val="22"/>
        </w:rPr>
      </w:pPr>
      <w:r w:rsidRPr="000B6CBB">
        <w:rPr>
          <w:bCs/>
          <w:sz w:val="22"/>
          <w:szCs w:val="22"/>
        </w:rPr>
        <w:t>szkoda rzeczowa – utrata, uszkodzenie lub zniszczenie rzeczy ruchomych lub nieruchomości, w tym utracone korzyści poszkodowanego, które mógłby osiągnąć, gdyby nie nastąpiła utrata, zniszczenie lub uszkodzenie rzeczy</w:t>
      </w:r>
    </w:p>
    <w:p w:rsidR="00D8126B" w:rsidRPr="000B6CBB" w:rsidRDefault="00D8126B" w:rsidP="00D8126B">
      <w:pPr>
        <w:numPr>
          <w:ilvl w:val="0"/>
          <w:numId w:val="2"/>
        </w:numPr>
        <w:overflowPunct w:val="0"/>
        <w:autoSpaceDE w:val="0"/>
        <w:ind w:left="284" w:hanging="284"/>
        <w:jc w:val="both"/>
        <w:textAlignment w:val="baseline"/>
        <w:rPr>
          <w:bCs/>
          <w:sz w:val="22"/>
          <w:szCs w:val="22"/>
        </w:rPr>
      </w:pPr>
      <w:r w:rsidRPr="000B6CBB">
        <w:rPr>
          <w:bCs/>
          <w:sz w:val="22"/>
          <w:szCs w:val="22"/>
        </w:rPr>
        <w:t>czysta strata finansowa – uszczerbek majątkowy niebędący szkodą na osobie lub szkodą rzeczową</w:t>
      </w:r>
    </w:p>
    <w:p w:rsidR="00D8126B" w:rsidRPr="000B6CBB" w:rsidRDefault="00D8126B" w:rsidP="00D8126B">
      <w:pPr>
        <w:numPr>
          <w:ilvl w:val="0"/>
          <w:numId w:val="2"/>
        </w:numPr>
        <w:overflowPunct w:val="0"/>
        <w:autoSpaceDE w:val="0"/>
        <w:ind w:left="284" w:hanging="284"/>
        <w:jc w:val="both"/>
        <w:textAlignment w:val="baseline"/>
        <w:rPr>
          <w:bCs/>
          <w:sz w:val="22"/>
          <w:szCs w:val="22"/>
        </w:rPr>
      </w:pPr>
      <w:proofErr w:type="spellStart"/>
      <w:r w:rsidRPr="000B6CBB">
        <w:rPr>
          <w:bCs/>
          <w:sz w:val="22"/>
          <w:szCs w:val="22"/>
        </w:rPr>
        <w:t>podlimit</w:t>
      </w:r>
      <w:proofErr w:type="spellEnd"/>
      <w:r w:rsidRPr="000B6CBB">
        <w:rPr>
          <w:bCs/>
          <w:sz w:val="22"/>
          <w:szCs w:val="22"/>
        </w:rPr>
        <w:t xml:space="preserve"> – limit odpowiedzialności Ubezpieczyciela w ramach sumy gwarancyjnej ubezpieczenia odpowiedzialności cywilnej; </w:t>
      </w:r>
      <w:proofErr w:type="spellStart"/>
      <w:r w:rsidRPr="000B6CBB">
        <w:rPr>
          <w:bCs/>
          <w:sz w:val="22"/>
          <w:szCs w:val="22"/>
        </w:rPr>
        <w:t>podlimit</w:t>
      </w:r>
      <w:proofErr w:type="spellEnd"/>
      <w:r w:rsidRPr="000B6CBB">
        <w:rPr>
          <w:bCs/>
          <w:sz w:val="22"/>
          <w:szCs w:val="22"/>
        </w:rPr>
        <w:t xml:space="preserve"> odnosi się zawsze do rocznego okresu ubezpieczenia</w:t>
      </w:r>
    </w:p>
    <w:p w:rsidR="00D8126B" w:rsidRPr="000B6CBB" w:rsidRDefault="00D8126B" w:rsidP="00D8126B">
      <w:pPr>
        <w:tabs>
          <w:tab w:val="left" w:pos="240"/>
        </w:tabs>
        <w:suppressAutoHyphens w:val="0"/>
        <w:overflowPunct w:val="0"/>
        <w:autoSpaceDE w:val="0"/>
        <w:autoSpaceDN w:val="0"/>
        <w:adjustRightInd w:val="0"/>
        <w:jc w:val="both"/>
        <w:textAlignment w:val="baseline"/>
        <w:rPr>
          <w:bCs/>
          <w:sz w:val="22"/>
          <w:szCs w:val="22"/>
        </w:rPr>
      </w:pPr>
      <w:r w:rsidRPr="000B6CBB">
        <w:rPr>
          <w:bCs/>
          <w:sz w:val="22"/>
          <w:szCs w:val="22"/>
        </w:rPr>
        <w:t>Zakres terytorialny ubezpieczenia: teren RP, a w przypadku podróży zagranicznych i wycieczek - teren całego świata, z wyłączeniem USA, Kanady i Australii</w:t>
      </w:r>
    </w:p>
    <w:p w:rsidR="00D8126B" w:rsidRPr="000B6CBB" w:rsidRDefault="00D8126B" w:rsidP="00D8126B">
      <w:pPr>
        <w:tabs>
          <w:tab w:val="left" w:pos="240"/>
        </w:tabs>
        <w:suppressAutoHyphens w:val="0"/>
        <w:overflowPunct w:val="0"/>
        <w:autoSpaceDE w:val="0"/>
        <w:autoSpaceDN w:val="0"/>
        <w:adjustRightInd w:val="0"/>
        <w:jc w:val="both"/>
        <w:textAlignment w:val="baseline"/>
        <w:rPr>
          <w:b/>
          <w:bCs/>
          <w:sz w:val="22"/>
          <w:szCs w:val="22"/>
        </w:rPr>
      </w:pPr>
    </w:p>
    <w:p w:rsidR="00D8126B" w:rsidRPr="000B6CBB" w:rsidRDefault="00D8126B" w:rsidP="00D8126B">
      <w:pPr>
        <w:tabs>
          <w:tab w:val="left" w:pos="240"/>
        </w:tabs>
        <w:suppressAutoHyphens w:val="0"/>
        <w:overflowPunct w:val="0"/>
        <w:autoSpaceDE w:val="0"/>
        <w:autoSpaceDN w:val="0"/>
        <w:adjustRightInd w:val="0"/>
        <w:jc w:val="both"/>
        <w:textAlignment w:val="baseline"/>
        <w:rPr>
          <w:bCs/>
          <w:sz w:val="22"/>
          <w:szCs w:val="22"/>
        </w:rPr>
      </w:pPr>
      <w:r w:rsidRPr="000B6CBB">
        <w:rPr>
          <w:b/>
          <w:bCs/>
          <w:sz w:val="22"/>
          <w:szCs w:val="22"/>
        </w:rPr>
        <w:t>Wymagany zakres ubezpieczenia obejmuje w szczególności</w:t>
      </w:r>
      <w:r w:rsidRPr="000B6CBB">
        <w:rPr>
          <w:bCs/>
          <w:sz w:val="22"/>
          <w:szCs w:val="22"/>
        </w:rPr>
        <w:t>:</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za szkody wyrządzone w związku z awarią, działaniem bądź eksploatacją urządzeń </w:t>
      </w:r>
      <w:proofErr w:type="spellStart"/>
      <w:r w:rsidRPr="000B6CBB">
        <w:rPr>
          <w:rFonts w:eastAsia="Calibri"/>
          <w:sz w:val="22"/>
          <w:szCs w:val="22"/>
          <w:lang w:eastAsia="en-US"/>
        </w:rPr>
        <w:t>wod</w:t>
      </w:r>
      <w:proofErr w:type="spellEnd"/>
      <w:r w:rsidRPr="000B6CBB">
        <w:rPr>
          <w:rFonts w:eastAsia="Calibri"/>
          <w:sz w:val="22"/>
          <w:szCs w:val="22"/>
          <w:lang w:eastAsia="en-US"/>
        </w:rPr>
        <w:t xml:space="preserve">. – kan. i </w:t>
      </w:r>
      <w:proofErr w:type="spellStart"/>
      <w:r w:rsidRPr="000B6CBB">
        <w:rPr>
          <w:rFonts w:eastAsia="Calibri"/>
          <w:sz w:val="22"/>
          <w:szCs w:val="22"/>
          <w:lang w:eastAsia="en-US"/>
        </w:rPr>
        <w:t>c.o</w:t>
      </w:r>
      <w:proofErr w:type="spellEnd"/>
      <w:r w:rsidRPr="000B6CBB">
        <w:rPr>
          <w:rFonts w:eastAsia="Calibri"/>
          <w:sz w:val="22"/>
          <w:szCs w:val="22"/>
          <w:lang w:eastAsia="en-US"/>
        </w:rPr>
        <w:t xml:space="preserve">., bez </w:t>
      </w:r>
      <w:proofErr w:type="spellStart"/>
      <w:r w:rsidRPr="000B6CBB">
        <w:rPr>
          <w:rFonts w:eastAsia="Calibri"/>
          <w:sz w:val="22"/>
          <w:szCs w:val="22"/>
          <w:lang w:eastAsia="en-US"/>
        </w:rPr>
        <w:t>podlimitu</w:t>
      </w:r>
      <w:proofErr w:type="spellEnd"/>
      <w:r w:rsidRPr="000B6CBB">
        <w:rPr>
          <w:rFonts w:eastAsia="Calibri"/>
          <w:sz w:val="22"/>
          <w:szCs w:val="22"/>
          <w:lang w:eastAsia="en-US"/>
        </w:rPr>
        <w:t>, do sumy gwarancyjnej na jeden                                   i wszystkie wypadki ubezpieczeniowe w każdym rocznym okresie ubezpieczenia,</w:t>
      </w:r>
    </w:p>
    <w:p w:rsidR="00D8126B" w:rsidRPr="000B6CBB" w:rsidRDefault="00D8126B" w:rsidP="00D8126B">
      <w:pPr>
        <w:numPr>
          <w:ilvl w:val="0"/>
          <w:numId w:val="6"/>
        </w:numPr>
        <w:jc w:val="both"/>
        <w:rPr>
          <w:rFonts w:eastAsia="Calibri"/>
          <w:sz w:val="22"/>
          <w:szCs w:val="22"/>
          <w:lang w:eastAsia="en-US"/>
        </w:rPr>
      </w:pPr>
      <w:r w:rsidRPr="000B6CBB">
        <w:rPr>
          <w:rFonts w:eastAsia="Calibri"/>
          <w:sz w:val="22"/>
          <w:szCs w:val="22"/>
          <w:lang w:eastAsia="en-US"/>
        </w:rPr>
        <w:t xml:space="preserve">odpowiedzialność cywilną za szkody związane z przeniesieniem ognia oraz szkody wyrządzone wskutek wybuchu, bez </w:t>
      </w:r>
      <w:proofErr w:type="spellStart"/>
      <w:r w:rsidRPr="000B6CBB">
        <w:rPr>
          <w:rFonts w:eastAsia="Calibri"/>
          <w:sz w:val="22"/>
          <w:szCs w:val="22"/>
          <w:lang w:eastAsia="en-US"/>
        </w:rPr>
        <w:t>podlimitu</w:t>
      </w:r>
      <w:proofErr w:type="spellEnd"/>
      <w:r w:rsidRPr="000B6CBB">
        <w:rPr>
          <w:rFonts w:eastAsia="Calibri"/>
          <w:sz w:val="22"/>
          <w:szCs w:val="22"/>
          <w:lang w:eastAsia="en-US"/>
        </w:rPr>
        <w:t>, do wysokości sumy gwarancyjnej na jeden i wszystkie wypadki ubezpieczeniowe,</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za szkody wyrządzone przez podwykonawców Ubezpieczającego oraz przez podmioty, którym powierzył wykonanie określonej pracy lub usługi,                                   </w:t>
      </w:r>
      <w:r w:rsidRPr="000B6CBB">
        <w:rPr>
          <w:rFonts w:eastAsia="Calibri"/>
          <w:sz w:val="22"/>
          <w:szCs w:val="22"/>
          <w:lang w:eastAsia="en-US"/>
        </w:rPr>
        <w:lastRenderedPageBreak/>
        <w:t xml:space="preserve">z zachowaniem prawa do regresu, bez </w:t>
      </w:r>
      <w:proofErr w:type="spellStart"/>
      <w:r w:rsidRPr="000B6CBB">
        <w:rPr>
          <w:rFonts w:eastAsia="Calibri"/>
          <w:sz w:val="22"/>
          <w:szCs w:val="22"/>
          <w:lang w:eastAsia="en-US"/>
        </w:rPr>
        <w:t>podlimitu</w:t>
      </w:r>
      <w:proofErr w:type="spellEnd"/>
      <w:r w:rsidRPr="000B6CBB">
        <w:rPr>
          <w:rFonts w:eastAsia="Calibri"/>
          <w:sz w:val="22"/>
          <w:szCs w:val="22"/>
          <w:lang w:eastAsia="en-US"/>
        </w:rPr>
        <w:t>, do sumy gwarancyjnej na jeden i wszystkie wypadki ubezpieczeniowe w każdym rocznym okresie ubezpieczenia,</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za szkody powstałe w mieniu powierzonym podczas wykonywania przez ubezpieczonego obróbki, naprawy, czyszczenia lub innych usług, z </w:t>
      </w:r>
      <w:proofErr w:type="spellStart"/>
      <w:r w:rsidRPr="000B6CBB">
        <w:rPr>
          <w:rFonts w:eastAsia="Calibri"/>
          <w:sz w:val="22"/>
          <w:szCs w:val="22"/>
          <w:lang w:eastAsia="en-US"/>
        </w:rPr>
        <w:t>podlimitem</w:t>
      </w:r>
      <w:proofErr w:type="spellEnd"/>
      <w:r w:rsidRPr="000B6CBB">
        <w:rPr>
          <w:rFonts w:eastAsia="Calibri"/>
          <w:sz w:val="22"/>
          <w:szCs w:val="22"/>
          <w:lang w:eastAsia="en-US"/>
        </w:rPr>
        <w:t xml:space="preserve"> 50 000,- zł  na jeden i wszystkie wypadki ubezpieczeniowe w każdym rocznym okresie ubezpieczenia,</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za szkody wyrządzone w środowisku naturalnym poprzez jego zanieczyszczenie z bez </w:t>
      </w:r>
      <w:proofErr w:type="spellStart"/>
      <w:r w:rsidRPr="000B6CBB">
        <w:rPr>
          <w:rFonts w:eastAsia="Calibri"/>
          <w:sz w:val="22"/>
          <w:szCs w:val="22"/>
          <w:lang w:eastAsia="en-US"/>
        </w:rPr>
        <w:t>podlimitu</w:t>
      </w:r>
      <w:proofErr w:type="spellEnd"/>
      <w:r w:rsidRPr="000B6CBB">
        <w:rPr>
          <w:rFonts w:eastAsia="Calibri"/>
          <w:sz w:val="22"/>
          <w:szCs w:val="22"/>
          <w:lang w:eastAsia="en-US"/>
        </w:rPr>
        <w:t>, do sumy gwarancyjnej na jeden i wszystkie wypadki ubezpieczeniowe w każdym rocznym okresie ubezpieczenia,</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za produkt w tym szkody  wyrządzone w związku z podawaniem (serwowaniem) produktów żywnościowych w ramach prowadzonej działalności lub organizowanych imprez okolicznościowych  </w:t>
      </w:r>
      <w:r w:rsidRPr="000B6CBB">
        <w:rPr>
          <w:sz w:val="22"/>
          <w:szCs w:val="22"/>
          <w:lang w:eastAsia="pl-PL"/>
        </w:rPr>
        <w:t>(w tym obejmująca szkody polegające na przeniesieniu chorób zakaźnych lub zakażeń pokarmowych np. zarażenie salmonellą, czerwonką lub inną chorobą przenoszoną drogą pokarmową)</w:t>
      </w:r>
      <w:r w:rsidRPr="000B6CBB">
        <w:rPr>
          <w:rFonts w:eastAsia="Calibri"/>
          <w:sz w:val="22"/>
          <w:szCs w:val="22"/>
          <w:lang w:eastAsia="en-US"/>
        </w:rPr>
        <w:t xml:space="preserve">, bez </w:t>
      </w:r>
      <w:proofErr w:type="spellStart"/>
      <w:r w:rsidRPr="000B6CBB">
        <w:rPr>
          <w:rFonts w:eastAsia="Calibri"/>
          <w:sz w:val="22"/>
          <w:szCs w:val="22"/>
          <w:lang w:eastAsia="en-US"/>
        </w:rPr>
        <w:t>podlimitu</w:t>
      </w:r>
      <w:proofErr w:type="spellEnd"/>
      <w:r w:rsidRPr="000B6CBB">
        <w:rPr>
          <w:rFonts w:eastAsia="Calibri"/>
          <w:sz w:val="22"/>
          <w:szCs w:val="22"/>
          <w:lang w:eastAsia="en-US"/>
        </w:rPr>
        <w:t>, do sumy gwarancyjnej na jeden i wszystkie wypadki ubezpieczeniowe w każdym rocznym okresie ubezpieczenia.</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za szkody powstałe w nieruchomościach i rzeczach ruchomych,                z których ubezpieczony korzystał na podstawie umowy najmu, dzierżawy, użytkowania, leasingu lub podobnej formy korzystania z cudzej rzeczy, z </w:t>
      </w:r>
      <w:proofErr w:type="spellStart"/>
      <w:r w:rsidRPr="000B6CBB">
        <w:rPr>
          <w:rFonts w:eastAsia="Calibri"/>
          <w:sz w:val="22"/>
          <w:szCs w:val="22"/>
          <w:lang w:eastAsia="en-US"/>
        </w:rPr>
        <w:t>podlimitem</w:t>
      </w:r>
      <w:proofErr w:type="spellEnd"/>
      <w:r w:rsidRPr="000B6CBB">
        <w:rPr>
          <w:rFonts w:eastAsia="Calibri"/>
          <w:sz w:val="22"/>
          <w:szCs w:val="22"/>
          <w:lang w:eastAsia="en-US"/>
        </w:rPr>
        <w:t xml:space="preserve"> 300 000,-zł na jeden               i wszystkie wypadki ubezpieczeniowe w każdym rocznym okresie ubezpieczenia,</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za szkody w </w:t>
      </w:r>
      <w:r w:rsidRPr="000B6CBB">
        <w:rPr>
          <w:sz w:val="22"/>
          <w:szCs w:val="22"/>
          <w:lang w:eastAsia="pl-PL"/>
        </w:rPr>
        <w:t xml:space="preserve">mieniu przechowywanym, powierzonym, kontrolowanym lub chronionym (w tym </w:t>
      </w:r>
      <w:proofErr w:type="spellStart"/>
      <w:r w:rsidRPr="000B6CBB">
        <w:rPr>
          <w:sz w:val="22"/>
          <w:szCs w:val="22"/>
          <w:lang w:eastAsia="pl-PL"/>
        </w:rPr>
        <w:t>oc</w:t>
      </w:r>
      <w:proofErr w:type="spellEnd"/>
      <w:r w:rsidRPr="000B6CBB">
        <w:rPr>
          <w:sz w:val="22"/>
          <w:szCs w:val="22"/>
          <w:lang w:eastAsia="pl-PL"/>
        </w:rPr>
        <w:t xml:space="preserve"> szatni), z </w:t>
      </w:r>
      <w:proofErr w:type="spellStart"/>
      <w:r w:rsidRPr="000B6CBB">
        <w:rPr>
          <w:sz w:val="22"/>
          <w:szCs w:val="22"/>
          <w:lang w:eastAsia="pl-PL"/>
        </w:rPr>
        <w:t>podlimitem</w:t>
      </w:r>
      <w:proofErr w:type="spellEnd"/>
      <w:r w:rsidRPr="000B6CBB">
        <w:rPr>
          <w:sz w:val="22"/>
          <w:szCs w:val="22"/>
          <w:lang w:eastAsia="pl-PL"/>
        </w:rPr>
        <w:t xml:space="preserve"> 10 000 zł na jeden </w:t>
      </w:r>
      <w:r w:rsidRPr="000B6CBB">
        <w:rPr>
          <w:sz w:val="22"/>
          <w:szCs w:val="22"/>
          <w:lang w:eastAsia="pl-PL"/>
        </w:rPr>
        <w:br/>
        <w:t>i wszystkie wypadki ubezpieczeniowe w każdym rocznym okresie ubezpieczenia</w:t>
      </w:r>
      <w:r w:rsidRPr="000B6CBB">
        <w:rPr>
          <w:rFonts w:eastAsia="Calibri"/>
          <w:sz w:val="22"/>
          <w:szCs w:val="22"/>
          <w:lang w:eastAsia="en-US"/>
        </w:rPr>
        <w:t>,</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za szkody rzeczowe w mieniu i pojazdach należących do pracowników ubezpieczonego lub innych osób, za które ponosi odpowiedzialność, z </w:t>
      </w:r>
      <w:proofErr w:type="spellStart"/>
      <w:r w:rsidRPr="000B6CBB">
        <w:rPr>
          <w:rFonts w:eastAsia="Calibri"/>
          <w:sz w:val="22"/>
          <w:szCs w:val="22"/>
          <w:lang w:eastAsia="en-US"/>
        </w:rPr>
        <w:t>podlimitem</w:t>
      </w:r>
      <w:proofErr w:type="spellEnd"/>
      <w:r w:rsidRPr="000B6CBB">
        <w:rPr>
          <w:rFonts w:eastAsia="Calibri"/>
          <w:sz w:val="22"/>
          <w:szCs w:val="22"/>
          <w:lang w:eastAsia="en-US"/>
        </w:rPr>
        <w:t xml:space="preserve"> 100 000,- zł na jeden i wszystkie wypadki ubezpieczeniowe w każdym rocznym okresie ubezpieczenia  (z wyłączeniem ryzyka kradzieży pojazdu),</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za szkody wyrządzone w związku z użytkowaniem pojazdów niepodlegających obowiązkowemu ubezpieczeniu OC posiadaczy pojazdów mechanicznych,      z </w:t>
      </w:r>
      <w:proofErr w:type="spellStart"/>
      <w:r w:rsidRPr="000B6CBB">
        <w:rPr>
          <w:rFonts w:eastAsia="Calibri"/>
          <w:sz w:val="22"/>
          <w:szCs w:val="22"/>
          <w:lang w:eastAsia="en-US"/>
        </w:rPr>
        <w:t>podlimitem</w:t>
      </w:r>
      <w:proofErr w:type="spellEnd"/>
      <w:r w:rsidRPr="000B6CBB">
        <w:rPr>
          <w:rFonts w:eastAsia="Calibri"/>
          <w:sz w:val="22"/>
          <w:szCs w:val="22"/>
          <w:lang w:eastAsia="en-US"/>
        </w:rPr>
        <w:t xml:space="preserve"> 300 000,- zł na jeden i wszystkie wypadki ubezpieczeniowe w każdym rocznym okresie ubezpieczenia,</w:t>
      </w:r>
    </w:p>
    <w:p w:rsidR="00D8126B" w:rsidRPr="000B6CBB" w:rsidRDefault="00D8126B" w:rsidP="00D8126B">
      <w:pPr>
        <w:numPr>
          <w:ilvl w:val="0"/>
          <w:numId w:val="6"/>
        </w:numPr>
        <w:jc w:val="both"/>
        <w:rPr>
          <w:rFonts w:eastAsia="Calibri"/>
          <w:sz w:val="22"/>
          <w:szCs w:val="22"/>
          <w:lang w:eastAsia="en-US"/>
        </w:rPr>
      </w:pPr>
      <w:r w:rsidRPr="000B6CBB">
        <w:rPr>
          <w:rFonts w:eastAsia="Calibri"/>
          <w:sz w:val="22"/>
          <w:szCs w:val="22"/>
          <w:lang w:eastAsia="en-US"/>
        </w:rPr>
        <w:t xml:space="preserve">szkody wyrządzone w związku z utrzymaniem dróg i chodników przyległych do administrowanych nieruchomości, budynków oraz powierzchni dachowych w okresie zimowym, bez </w:t>
      </w:r>
      <w:proofErr w:type="spellStart"/>
      <w:r w:rsidRPr="000B6CBB">
        <w:rPr>
          <w:rFonts w:eastAsia="Calibri"/>
          <w:sz w:val="22"/>
          <w:szCs w:val="22"/>
          <w:lang w:eastAsia="en-US"/>
        </w:rPr>
        <w:t>podlimitu</w:t>
      </w:r>
      <w:proofErr w:type="spellEnd"/>
      <w:r w:rsidRPr="000B6CBB">
        <w:rPr>
          <w:rFonts w:eastAsia="Calibri"/>
          <w:sz w:val="22"/>
          <w:szCs w:val="22"/>
          <w:lang w:eastAsia="en-US"/>
        </w:rPr>
        <w:t>, do wysokości sumy gwarancyjnej na jeden i wszystkie wypadki ubezpieczeniowe,</w:t>
      </w:r>
      <w:r w:rsidRPr="000B6CBB">
        <w:t xml:space="preserve"> </w:t>
      </w:r>
      <w:r w:rsidRPr="000B6CBB">
        <w:rPr>
          <w:rFonts w:eastAsia="Calibri"/>
          <w:sz w:val="22"/>
          <w:szCs w:val="22"/>
          <w:lang w:eastAsia="en-US"/>
        </w:rPr>
        <w:t>w każdym rocznym okresie ubezpieczenia,</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za szkody wyrządzone przez  wolontariuszy praktykantów, stażystów, osoby skierowane do wykonywania prac społecznie użytecznych, osoby skierowane do wykonywania prac wyrokiem sądu lub osoby skierowane do prac interwencyjnych przez Urząd Pracy, bez </w:t>
      </w:r>
      <w:proofErr w:type="spellStart"/>
      <w:r w:rsidRPr="000B6CBB">
        <w:rPr>
          <w:rFonts w:eastAsia="Calibri"/>
          <w:sz w:val="22"/>
          <w:szCs w:val="22"/>
          <w:lang w:eastAsia="en-US"/>
        </w:rPr>
        <w:t>podlimitu</w:t>
      </w:r>
      <w:proofErr w:type="spellEnd"/>
      <w:r w:rsidRPr="000B6CBB">
        <w:rPr>
          <w:rFonts w:eastAsia="Calibri"/>
          <w:sz w:val="22"/>
          <w:szCs w:val="22"/>
          <w:lang w:eastAsia="en-US"/>
        </w:rPr>
        <w:t>, do sumy gwarancyjnej na jeden                             i wszystkie wypadki ubezpieczeniowe w każdym rocznym okresie ubezpieczenia,</w:t>
      </w:r>
    </w:p>
    <w:p w:rsidR="00D8126B" w:rsidRPr="000B6CBB" w:rsidRDefault="00D8126B" w:rsidP="00D8126B">
      <w:pPr>
        <w:numPr>
          <w:ilvl w:val="0"/>
          <w:numId w:val="6"/>
        </w:numPr>
        <w:suppressAutoHyphens w:val="0"/>
        <w:jc w:val="both"/>
        <w:rPr>
          <w:rFonts w:eastAsia="Calibri"/>
          <w:sz w:val="22"/>
          <w:szCs w:val="22"/>
          <w:lang w:eastAsia="en-US"/>
        </w:rPr>
      </w:pPr>
      <w:r w:rsidRPr="000B6CBB">
        <w:rPr>
          <w:rFonts w:eastAsia="Calibri"/>
          <w:sz w:val="22"/>
          <w:szCs w:val="22"/>
          <w:lang w:eastAsia="en-US"/>
        </w:rPr>
        <w:t xml:space="preserve">odpowiedzialność cywilną za szkody wyrządzone przez pensjonariuszy i podopiecznych, jeśli ubezpieczonemu zostanie przypisana odpowiedzialność, bez </w:t>
      </w:r>
      <w:proofErr w:type="spellStart"/>
      <w:r w:rsidRPr="000B6CBB">
        <w:rPr>
          <w:rFonts w:eastAsia="Calibri"/>
          <w:sz w:val="22"/>
          <w:szCs w:val="22"/>
          <w:lang w:eastAsia="en-US"/>
        </w:rPr>
        <w:t>podlimitu</w:t>
      </w:r>
      <w:proofErr w:type="spellEnd"/>
      <w:r w:rsidRPr="000B6CBB">
        <w:rPr>
          <w:rFonts w:eastAsia="Calibri"/>
          <w:sz w:val="22"/>
          <w:szCs w:val="22"/>
          <w:lang w:eastAsia="en-US"/>
        </w:rPr>
        <w:t>, do sumy gwarancyjnej na jeden i wszystkie wypadki ubezpieczeniowe w każdym rocznym okresie ubezpieczenia,</w:t>
      </w:r>
    </w:p>
    <w:p w:rsidR="00D8126B" w:rsidRPr="000B6CBB" w:rsidRDefault="00D8126B" w:rsidP="00D8126B">
      <w:pPr>
        <w:numPr>
          <w:ilvl w:val="0"/>
          <w:numId w:val="6"/>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sz w:val="22"/>
          <w:szCs w:val="22"/>
          <w:lang w:eastAsia="en-US"/>
        </w:rPr>
        <w:t xml:space="preserve">odpowiedzialność cywilną pracodawcy za następstwa wypadków przy pracy (szkody osobowe i rzeczowe) wyrządzone pracownikom, powstałe w związku z wykonywaniem przez nich pracy, niezależnie od podstawy zatrudnienia (odszkodowanie stanowiące nadwyżkę nad świadczeniem wypłacanym osobom uprawnionym na podstawie przepisów Ustawy z dnia 30.10.2002r. o ubezpieczeniu społecznym z tytułu wypadków przy pracy i chorób zawodowych – tekst jednolity Dz. U. z 2009, Nr 167 poz. 1322 z </w:t>
      </w:r>
      <w:proofErr w:type="spellStart"/>
      <w:r w:rsidRPr="000B6CBB">
        <w:rPr>
          <w:rFonts w:eastAsia="Calibri"/>
          <w:sz w:val="22"/>
          <w:szCs w:val="22"/>
          <w:lang w:eastAsia="en-US"/>
        </w:rPr>
        <w:t>późn</w:t>
      </w:r>
      <w:proofErr w:type="spellEnd"/>
      <w:r w:rsidRPr="000B6CBB">
        <w:rPr>
          <w:rFonts w:eastAsia="Calibri"/>
          <w:sz w:val="22"/>
          <w:szCs w:val="22"/>
          <w:lang w:eastAsia="en-US"/>
        </w:rPr>
        <w:t>. zm</w:t>
      </w:r>
      <w:r w:rsidRPr="000B6CBB">
        <w:rPr>
          <w:rFonts w:eastAsia="Calibri"/>
          <w:b/>
          <w:sz w:val="22"/>
          <w:szCs w:val="22"/>
          <w:lang w:eastAsia="en-US"/>
        </w:rPr>
        <w:t>.),</w:t>
      </w:r>
      <w:r w:rsidRPr="000B6CBB">
        <w:rPr>
          <w:rFonts w:eastAsia="Calibri"/>
          <w:sz w:val="22"/>
          <w:szCs w:val="22"/>
          <w:lang w:eastAsia="en-US"/>
        </w:rPr>
        <w:t xml:space="preserve"> bez </w:t>
      </w:r>
      <w:proofErr w:type="spellStart"/>
      <w:r w:rsidRPr="000B6CBB">
        <w:rPr>
          <w:rFonts w:eastAsia="Calibri"/>
          <w:sz w:val="22"/>
          <w:szCs w:val="22"/>
          <w:lang w:eastAsia="en-US"/>
        </w:rPr>
        <w:t>podlimitu</w:t>
      </w:r>
      <w:proofErr w:type="spellEnd"/>
      <w:r w:rsidRPr="000B6CBB">
        <w:rPr>
          <w:rFonts w:eastAsia="Calibri"/>
          <w:sz w:val="22"/>
          <w:szCs w:val="22"/>
          <w:lang w:eastAsia="en-US"/>
        </w:rPr>
        <w:t>, do sumy gwarancyjnej na jeden i wszystkie wypadki ubezpieczeniowe w każdym rocznym okresie ubezpieczenia.</w:t>
      </w:r>
    </w:p>
    <w:p w:rsidR="00D8126B" w:rsidRPr="000B6CBB" w:rsidRDefault="00D8126B" w:rsidP="00D8126B">
      <w:pPr>
        <w:numPr>
          <w:ilvl w:val="0"/>
          <w:numId w:val="7"/>
        </w:numPr>
        <w:tabs>
          <w:tab w:val="left" w:pos="240"/>
        </w:tabs>
        <w:suppressAutoHyphens w:val="0"/>
        <w:overflowPunct w:val="0"/>
        <w:autoSpaceDE w:val="0"/>
        <w:autoSpaceDN w:val="0"/>
        <w:adjustRightInd w:val="0"/>
        <w:jc w:val="both"/>
        <w:textAlignment w:val="baseline"/>
        <w:rPr>
          <w:rFonts w:eastAsia="Calibri"/>
          <w:sz w:val="22"/>
          <w:szCs w:val="22"/>
          <w:lang w:eastAsia="en-US"/>
        </w:rPr>
      </w:pPr>
      <w:r w:rsidRPr="000B6CBB">
        <w:rPr>
          <w:rFonts w:eastAsia="Calibri"/>
          <w:b/>
          <w:sz w:val="22"/>
          <w:szCs w:val="22"/>
          <w:lang w:eastAsia="en-US"/>
        </w:rPr>
        <w:t>Suma gwarancyjna na jeden i wszystkie wypadki ubezpieczeniowe</w:t>
      </w:r>
      <w:r w:rsidRPr="000B6CBB">
        <w:rPr>
          <w:rFonts w:eastAsia="Calibri"/>
          <w:sz w:val="22"/>
          <w:szCs w:val="22"/>
          <w:lang w:eastAsia="en-US"/>
        </w:rPr>
        <w:t xml:space="preserve"> </w:t>
      </w:r>
      <w:r w:rsidRPr="000B6CBB">
        <w:rPr>
          <w:rFonts w:eastAsia="Calibri"/>
          <w:b/>
          <w:sz w:val="22"/>
          <w:szCs w:val="22"/>
          <w:lang w:eastAsia="en-US"/>
        </w:rPr>
        <w:t>w rocznym okresie ubezpieczenia: 500 000,00 zł</w:t>
      </w:r>
      <w:r w:rsidRPr="000B6CBB">
        <w:rPr>
          <w:rFonts w:eastAsia="Calibri"/>
          <w:sz w:val="22"/>
          <w:szCs w:val="22"/>
          <w:lang w:eastAsia="en-US"/>
        </w:rPr>
        <w:t xml:space="preserve"> (z uwzględnieniem </w:t>
      </w:r>
      <w:proofErr w:type="spellStart"/>
      <w:r w:rsidRPr="000B6CBB">
        <w:rPr>
          <w:rFonts w:eastAsia="Calibri"/>
          <w:sz w:val="22"/>
          <w:szCs w:val="22"/>
          <w:lang w:eastAsia="en-US"/>
        </w:rPr>
        <w:t>podlimitów</w:t>
      </w:r>
      <w:proofErr w:type="spellEnd"/>
      <w:r w:rsidRPr="000B6CBB">
        <w:rPr>
          <w:rFonts w:eastAsia="Calibri"/>
          <w:sz w:val="22"/>
          <w:szCs w:val="22"/>
          <w:lang w:eastAsia="en-US"/>
        </w:rPr>
        <w:t xml:space="preserve"> określonych w punkcie 1 powyżej)</w:t>
      </w:r>
    </w:p>
    <w:p w:rsidR="00D8126B" w:rsidRPr="000B6CBB" w:rsidRDefault="00D8126B" w:rsidP="00D8126B">
      <w:pPr>
        <w:numPr>
          <w:ilvl w:val="0"/>
          <w:numId w:val="7"/>
        </w:numPr>
        <w:overflowPunct w:val="0"/>
        <w:autoSpaceDE w:val="0"/>
        <w:contextualSpacing/>
        <w:jc w:val="both"/>
        <w:textAlignment w:val="baseline"/>
        <w:rPr>
          <w:bCs/>
          <w:sz w:val="22"/>
          <w:szCs w:val="22"/>
        </w:rPr>
      </w:pPr>
      <w:r w:rsidRPr="000B6CBB">
        <w:rPr>
          <w:b/>
          <w:bCs/>
          <w:sz w:val="22"/>
          <w:szCs w:val="22"/>
        </w:rPr>
        <w:t>Warunki szczególne obligatoryjne</w:t>
      </w:r>
      <w:r w:rsidRPr="000B6CBB">
        <w:rPr>
          <w:bCs/>
          <w:sz w:val="22"/>
          <w:szCs w:val="22"/>
        </w:rPr>
        <w:t>:</w:t>
      </w:r>
    </w:p>
    <w:p w:rsidR="00D8126B" w:rsidRPr="000B6CBB" w:rsidRDefault="00D8126B" w:rsidP="00D8126B">
      <w:pPr>
        <w:numPr>
          <w:ilvl w:val="0"/>
          <w:numId w:val="3"/>
        </w:numPr>
        <w:tabs>
          <w:tab w:val="left" w:pos="284"/>
        </w:tabs>
        <w:overflowPunct w:val="0"/>
        <w:autoSpaceDE w:val="0"/>
        <w:ind w:hanging="1512"/>
        <w:jc w:val="both"/>
        <w:textAlignment w:val="baseline"/>
        <w:rPr>
          <w:bCs/>
          <w:sz w:val="22"/>
          <w:szCs w:val="22"/>
        </w:rPr>
      </w:pPr>
      <w:r w:rsidRPr="000B6CBB">
        <w:rPr>
          <w:bCs/>
          <w:sz w:val="22"/>
          <w:szCs w:val="22"/>
        </w:rPr>
        <w:t>Przyjęcie treści definicji podanych w SIWZ</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daty stempla bankowego lub pocztowego</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lastRenderedPageBreak/>
        <w:t>Przyjęcie podanej klauzuli czasu ochrony</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miejsc ubezpieczenia</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nieściągania rat niewymagalnych</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zgłaszania szkód</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włączenia rażącego niedbalstwa</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72 godzin</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automatycznego pokrycia OC</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wadliwego wykonania prac, czynności lub usług</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wynagrodzenia rzeczoznawców i ekspertów</w:t>
      </w:r>
    </w:p>
    <w:p w:rsidR="00D8126B" w:rsidRPr="000B6CBB" w:rsidRDefault="00D8126B" w:rsidP="00D8126B">
      <w:pPr>
        <w:numPr>
          <w:ilvl w:val="0"/>
          <w:numId w:val="4"/>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niezawiadomienia w terminie o szkodzie</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Ubezpieczyciel niezwłocznie powiadomi ubezpieczającego o każdym roszczeniu z tytułu ubezpieczenia odpowiedzialności cywilnej, które wpłynie bezpośrednio do ubezpieczyciela na podstawie art. 822 § 4 Kodeksu cywilnego oraz o każdym odszkodowaniu i/lub zadośćuczynieniu wypłaconym w związku z roszczeniem z tytułu ubezpieczenia odpowiedzialności cywilnej, a w szczególności przekaże kopię decyzji o wypłacie odszkodowania i/lub zadośćuczynienia</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Ubezpieczający lub Ubezpieczony zobowiązany jest powiadomić Ubezpieczyciela o zgłoszeniu przeciwko niemu roszczenia nie później niż w ciągu 14 dni od otrzymania takiego zgłoszenia oraz przekazać w terminie tym zgłoszenie do Ubezpieczyciela. Niniejsze postanowienie w pełni wyczerpuje obowiązki ubezpieczającego i ubezpieczonego wynikające z art. 818 §1 i §2 Kodeksu cywilnego. Jeśli zgłaszający roszczenie zdecyduje się skierować je bezpośrednio do Ubezpieczyciela, Ubezpieczający i Ubezpieczony są zwolnieni od skutków niezłożenia zawiadomienia w terminie.</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Płatność składki rocznej w 4  ratach kwartalnych</w:t>
      </w:r>
    </w:p>
    <w:p w:rsidR="00D8126B" w:rsidRPr="000B6CBB" w:rsidRDefault="00D8126B" w:rsidP="00D8126B">
      <w:pPr>
        <w:numPr>
          <w:ilvl w:val="0"/>
          <w:numId w:val="3"/>
        </w:numPr>
        <w:tabs>
          <w:tab w:val="left" w:pos="284"/>
        </w:tabs>
        <w:overflowPunct w:val="0"/>
        <w:autoSpaceDE w:val="0"/>
        <w:ind w:left="284" w:hanging="284"/>
        <w:jc w:val="both"/>
        <w:textAlignment w:val="baseline"/>
        <w:rPr>
          <w:bCs/>
          <w:sz w:val="22"/>
          <w:szCs w:val="22"/>
        </w:rPr>
      </w:pPr>
      <w:r w:rsidRPr="000B6CBB">
        <w:rPr>
          <w:bCs/>
          <w:sz w:val="22"/>
          <w:szCs w:val="22"/>
        </w:rPr>
        <w:t>Franszyzy i udziały własne:</w:t>
      </w:r>
    </w:p>
    <w:p w:rsidR="00D8126B" w:rsidRPr="000B6CBB" w:rsidRDefault="00D8126B" w:rsidP="00D8126B">
      <w:pPr>
        <w:numPr>
          <w:ilvl w:val="0"/>
          <w:numId w:val="1"/>
        </w:numPr>
        <w:overflowPunct w:val="0"/>
        <w:autoSpaceDE w:val="0"/>
        <w:jc w:val="both"/>
        <w:textAlignment w:val="baseline"/>
        <w:rPr>
          <w:bCs/>
          <w:sz w:val="22"/>
          <w:szCs w:val="22"/>
        </w:rPr>
      </w:pPr>
      <w:r w:rsidRPr="000B6CBB">
        <w:rPr>
          <w:bCs/>
          <w:sz w:val="22"/>
          <w:szCs w:val="22"/>
        </w:rPr>
        <w:t>w szkodach rzeczowych franszyza integralna – 100,00 zł; franszyza redukcyjna, udział własny – brak; w szkodach osobowych franszyza integralna, redukcyjna i udział własny – brak</w:t>
      </w:r>
    </w:p>
    <w:p w:rsidR="00D8126B" w:rsidRPr="000B6CBB" w:rsidRDefault="00D8126B" w:rsidP="00D8126B">
      <w:pPr>
        <w:numPr>
          <w:ilvl w:val="0"/>
          <w:numId w:val="1"/>
        </w:numPr>
        <w:overflowPunct w:val="0"/>
        <w:autoSpaceDE w:val="0"/>
        <w:jc w:val="both"/>
        <w:textAlignment w:val="baseline"/>
        <w:rPr>
          <w:bCs/>
          <w:sz w:val="22"/>
          <w:szCs w:val="22"/>
        </w:rPr>
      </w:pPr>
      <w:r w:rsidRPr="000B6CBB">
        <w:rPr>
          <w:bCs/>
          <w:sz w:val="22"/>
          <w:szCs w:val="22"/>
        </w:rPr>
        <w:t>w OC pracodawcy: w szkodach rzeczowych franszyza integralna, udział własny, franszyza redukcyjna – brak; w szkodach osobowych franszyza redukcyjna – wysokość świadczenia ZUS (w przypadku innej podstawy zatrudnienia niż umowa o pracę brak franszyzy redukcyjnej), franszyza integralna i udział własny – brak</w:t>
      </w:r>
    </w:p>
    <w:p w:rsidR="00D8126B" w:rsidRPr="000B6CBB" w:rsidRDefault="00D8126B" w:rsidP="00D8126B">
      <w:pPr>
        <w:numPr>
          <w:ilvl w:val="0"/>
          <w:numId w:val="7"/>
        </w:numPr>
        <w:overflowPunct w:val="0"/>
        <w:autoSpaceDE w:val="0"/>
        <w:jc w:val="both"/>
        <w:textAlignment w:val="baseline"/>
        <w:rPr>
          <w:b/>
          <w:bCs/>
          <w:sz w:val="22"/>
          <w:szCs w:val="22"/>
        </w:rPr>
      </w:pPr>
      <w:r w:rsidRPr="000B6CBB">
        <w:rPr>
          <w:b/>
          <w:bCs/>
          <w:sz w:val="22"/>
          <w:szCs w:val="22"/>
        </w:rPr>
        <w:t>Klauzule dodatkowe i inne postanowienia szczególne fakultatywne:</w:t>
      </w:r>
    </w:p>
    <w:p w:rsidR="00D8126B" w:rsidRPr="000B6CBB" w:rsidRDefault="00D8126B" w:rsidP="00D8126B">
      <w:pPr>
        <w:numPr>
          <w:ilvl w:val="0"/>
          <w:numId w:val="4"/>
        </w:numPr>
        <w:tabs>
          <w:tab w:val="left" w:pos="284"/>
        </w:tabs>
        <w:overflowPunct w:val="0"/>
        <w:autoSpaceDE w:val="0"/>
        <w:ind w:left="284" w:hanging="284"/>
        <w:jc w:val="both"/>
        <w:textAlignment w:val="baseline"/>
        <w:rPr>
          <w:bCs/>
          <w:sz w:val="22"/>
          <w:szCs w:val="22"/>
        </w:rPr>
      </w:pPr>
      <w:r w:rsidRPr="000B6CBB">
        <w:rPr>
          <w:bCs/>
          <w:sz w:val="22"/>
          <w:szCs w:val="22"/>
        </w:rPr>
        <w:t>Przyznanie Ubezpieczającemu prawa do uzupełniania sumy gwarancyjnej po wypłacie odszkodowania, według stawki zgodnej ze złożoną ofertą</w:t>
      </w:r>
    </w:p>
    <w:p w:rsidR="00D8126B" w:rsidRPr="000B6CBB" w:rsidRDefault="00D8126B" w:rsidP="00D8126B">
      <w:pPr>
        <w:numPr>
          <w:ilvl w:val="0"/>
          <w:numId w:val="4"/>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168 godzin</w:t>
      </w:r>
    </w:p>
    <w:p w:rsidR="00D8126B" w:rsidRPr="000B6CBB" w:rsidRDefault="00D8126B" w:rsidP="00D8126B">
      <w:pPr>
        <w:numPr>
          <w:ilvl w:val="0"/>
          <w:numId w:val="4"/>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uznania okoliczności</w:t>
      </w:r>
    </w:p>
    <w:p w:rsidR="00D8126B" w:rsidRPr="000B6CBB" w:rsidRDefault="00D8126B" w:rsidP="00D8126B">
      <w:pPr>
        <w:numPr>
          <w:ilvl w:val="0"/>
          <w:numId w:val="4"/>
        </w:numPr>
        <w:tabs>
          <w:tab w:val="left" w:pos="284"/>
        </w:tabs>
        <w:overflowPunct w:val="0"/>
        <w:autoSpaceDE w:val="0"/>
        <w:ind w:left="284" w:hanging="284"/>
        <w:jc w:val="both"/>
        <w:textAlignment w:val="baseline"/>
        <w:rPr>
          <w:bCs/>
          <w:sz w:val="22"/>
          <w:szCs w:val="22"/>
        </w:rPr>
      </w:pPr>
      <w:r w:rsidRPr="000B6CBB">
        <w:rPr>
          <w:bCs/>
          <w:sz w:val="22"/>
          <w:szCs w:val="22"/>
        </w:rPr>
        <w:t>Przyjęcie podanej klauzuli zmiany wielkości ryzyka</w:t>
      </w:r>
    </w:p>
    <w:p w:rsidR="00D8126B" w:rsidRPr="000B6CBB" w:rsidRDefault="00D8126B" w:rsidP="00D8126B">
      <w:pPr>
        <w:numPr>
          <w:ilvl w:val="0"/>
          <w:numId w:val="4"/>
        </w:numPr>
        <w:tabs>
          <w:tab w:val="left" w:pos="284"/>
        </w:tabs>
        <w:overflowPunct w:val="0"/>
        <w:autoSpaceDE w:val="0"/>
        <w:ind w:left="284" w:hanging="284"/>
        <w:jc w:val="both"/>
        <w:textAlignment w:val="baseline"/>
        <w:rPr>
          <w:bCs/>
          <w:sz w:val="22"/>
          <w:szCs w:val="22"/>
        </w:rPr>
      </w:pPr>
      <w:r w:rsidRPr="000B6CBB">
        <w:rPr>
          <w:bCs/>
          <w:sz w:val="22"/>
          <w:szCs w:val="22"/>
        </w:rPr>
        <w:t>Zniesienie franszyzy integralnej w szkodach rzeczowych</w:t>
      </w:r>
    </w:p>
    <w:p w:rsidR="00DE3F3E" w:rsidRPr="00D8126B" w:rsidRDefault="00D8126B" w:rsidP="00D8126B"/>
    <w:sectPr w:rsidR="00DE3F3E" w:rsidRPr="00D8126B" w:rsidSect="00BB01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EE"/>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D309D38"/>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hint="default"/>
        <w:b/>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10"/>
    <w:multiLevelType w:val="singleLevel"/>
    <w:tmpl w:val="00000010"/>
    <w:name w:val="WW8Num31"/>
    <w:lvl w:ilvl="0">
      <w:start w:val="1"/>
      <w:numFmt w:val="decimal"/>
      <w:lvlText w:val="%1)"/>
      <w:lvlJc w:val="left"/>
      <w:pPr>
        <w:tabs>
          <w:tab w:val="num" w:pos="0"/>
        </w:tabs>
        <w:ind w:left="0" w:firstLine="0"/>
      </w:pPr>
    </w:lvl>
  </w:abstractNum>
  <w:abstractNum w:abstractNumId="2">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5">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5D"/>
    <w:multiLevelType w:val="multilevel"/>
    <w:tmpl w:val="D19CCFEC"/>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724151"/>
    <w:multiLevelType w:val="hybridMultilevel"/>
    <w:tmpl w:val="18561C66"/>
    <w:name w:val="WW8Num572"/>
    <w:lvl w:ilvl="0" w:tplc="7C3EC6BE">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A90C25"/>
    <w:multiLevelType w:val="hybridMultilevel"/>
    <w:tmpl w:val="269CB722"/>
    <w:lvl w:ilvl="0" w:tplc="DF160860">
      <w:start w:val="1"/>
      <w:numFmt w:val="decimal"/>
      <w:lvlText w:val="%1)"/>
      <w:lvlJc w:val="left"/>
      <w:pPr>
        <w:tabs>
          <w:tab w:val="num" w:pos="700"/>
        </w:tabs>
        <w:ind w:left="700" w:hanging="340"/>
      </w:pPr>
      <w:rPr>
        <w:rFonts w:hint="default"/>
        <w:b w:val="0"/>
        <w:i w:val="0"/>
        <w:color w:val="auto"/>
      </w:rPr>
    </w:lvl>
    <w:lvl w:ilvl="1" w:tplc="04150003">
      <w:start w:val="1"/>
      <w:numFmt w:val="bullet"/>
      <w:lvlText w:val=""/>
      <w:lvlJc w:val="left"/>
      <w:pPr>
        <w:tabs>
          <w:tab w:val="num" w:pos="851"/>
        </w:tabs>
        <w:ind w:left="851" w:firstLine="0"/>
      </w:pPr>
      <w:rPr>
        <w:rFonts w:ascii="Symbol" w:hAnsi="Symbol" w:hint="default"/>
        <w:b w:val="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
    <w:nsid w:val="1CEE7D7E"/>
    <w:multiLevelType w:val="hybridMultilevel"/>
    <w:tmpl w:val="3692E1A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nsid w:val="23A94799"/>
    <w:multiLevelType w:val="hybridMultilevel"/>
    <w:tmpl w:val="5D086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4D9456D"/>
    <w:multiLevelType w:val="hybridMultilevel"/>
    <w:tmpl w:val="73B20AC4"/>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C727D87"/>
    <w:multiLevelType w:val="hybridMultilevel"/>
    <w:tmpl w:val="0060B09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
    <w:nsid w:val="60E036E9"/>
    <w:multiLevelType w:val="hybridMultilevel"/>
    <w:tmpl w:val="3710AC0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6D1D02"/>
    <w:multiLevelType w:val="hybridMultilevel"/>
    <w:tmpl w:val="1AA2272C"/>
    <w:name w:val="WW8Num5722"/>
    <w:lvl w:ilvl="0" w:tplc="3C2A65FA">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22B3168"/>
    <w:multiLevelType w:val="hybridMultilevel"/>
    <w:tmpl w:val="300CAB86"/>
    <w:lvl w:ilvl="0" w:tplc="65B06C9A">
      <w:start w:val="1"/>
      <w:numFmt w:val="decimal"/>
      <w:lvlText w:val="%1)"/>
      <w:lvlJc w:val="left"/>
      <w:pPr>
        <w:ind w:left="20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26B34D2"/>
    <w:multiLevelType w:val="multilevel"/>
    <w:tmpl w:val="77521C00"/>
    <w:lvl w:ilvl="0">
      <w:start w:val="2"/>
      <w:numFmt w:val="decimal"/>
      <w:lvlText w:val="%1."/>
      <w:lvlJc w:val="left"/>
      <w:pPr>
        <w:tabs>
          <w:tab w:val="num" w:pos="357"/>
        </w:tabs>
        <w:ind w:left="0" w:firstLine="0"/>
      </w:pPr>
      <w:rPr>
        <w:rFonts w:hint="default"/>
        <w:b/>
      </w:rPr>
    </w:lvl>
    <w:lvl w:ilvl="1">
      <w:start w:val="1"/>
      <w:numFmt w:val="decimal"/>
      <w:lvlText w:val="%1.%2."/>
      <w:lvlJc w:val="left"/>
      <w:pPr>
        <w:tabs>
          <w:tab w:val="num" w:pos="357"/>
        </w:tabs>
        <w:ind w:left="0" w:firstLine="0"/>
      </w:pPr>
      <w:rPr>
        <w:rFonts w:hint="default"/>
        <w:b/>
      </w:rPr>
    </w:lvl>
    <w:lvl w:ilvl="2">
      <w:start w:val="1"/>
      <w:numFmt w:val="decimal"/>
      <w:lvlText w:val="%1.%2.%3."/>
      <w:lvlJc w:val="left"/>
      <w:pPr>
        <w:tabs>
          <w:tab w:val="num" w:pos="0"/>
        </w:tabs>
        <w:ind w:left="0" w:firstLine="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7B971EC4"/>
    <w:multiLevelType w:val="hybridMultilevel"/>
    <w:tmpl w:val="382E89C2"/>
    <w:lvl w:ilvl="0" w:tplc="4F4A4D92">
      <w:start w:val="1"/>
      <w:numFmt w:val="lowerLetter"/>
      <w:lvlText w:val="%1)"/>
      <w:lvlJc w:val="left"/>
      <w:pPr>
        <w:ind w:left="720" w:hanging="360"/>
      </w:pPr>
      <w:rPr>
        <w:rFonts w:ascii="Times New Roman" w:eastAsia="Times New Roman" w:hAnsi="Times New Roman"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1"/>
  </w:num>
  <w:num w:numId="3">
    <w:abstractNumId w:val="12"/>
  </w:num>
  <w:num w:numId="4">
    <w:abstractNumId w:val="9"/>
  </w:num>
  <w:num w:numId="5">
    <w:abstractNumId w:val="13"/>
    <w:lvlOverride w:ilvl="0">
      <w:startOverride w:val="1"/>
    </w:lvlOverride>
  </w:num>
  <w:num w:numId="6">
    <w:abstractNumId w:val="8"/>
  </w:num>
  <w:num w:numId="7">
    <w:abstractNumId w:val="17"/>
  </w:num>
  <w:num w:numId="8">
    <w:abstractNumId w:val="14"/>
  </w:num>
  <w:num w:numId="9">
    <w:abstractNumId w:val="10"/>
  </w:num>
  <w:num w:numId="10">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52B4"/>
    <w:rsid w:val="000D4911"/>
    <w:rsid w:val="001252B4"/>
    <w:rsid w:val="00400C4D"/>
    <w:rsid w:val="00497C21"/>
    <w:rsid w:val="005F50BE"/>
    <w:rsid w:val="00603FB9"/>
    <w:rsid w:val="00931ABD"/>
    <w:rsid w:val="00946742"/>
    <w:rsid w:val="00B056C8"/>
    <w:rsid w:val="00BB0121"/>
    <w:rsid w:val="00CC4EAA"/>
    <w:rsid w:val="00CE0836"/>
    <w:rsid w:val="00D8126B"/>
    <w:rsid w:val="00E922CC"/>
    <w:rsid w:val="00EF2D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2B4"/>
    <w:pPr>
      <w:suppressAutoHyphens/>
      <w:spacing w:after="0" w:line="240" w:lineRule="auto"/>
    </w:pPr>
    <w:rPr>
      <w:rFonts w:eastAsia="Times New Roman" w:cs="Times New Roman"/>
      <w:szCs w:val="24"/>
      <w:lang w:eastAsia="ar-SA"/>
    </w:rPr>
  </w:style>
  <w:style w:type="paragraph" w:styleId="Nagwek1">
    <w:name w:val="heading 1"/>
    <w:basedOn w:val="Normalny"/>
    <w:next w:val="Normalny"/>
    <w:link w:val="Nagwek1Znak"/>
    <w:qFormat/>
    <w:rsid w:val="00EF2D81"/>
    <w:pPr>
      <w:keepNext/>
      <w:tabs>
        <w:tab w:val="num" w:pos="432"/>
      </w:tabs>
      <w:spacing w:before="240" w:after="60"/>
      <w:ind w:left="432" w:hanging="432"/>
      <w:outlineLvl w:val="0"/>
    </w:pPr>
    <w:rPr>
      <w:rFonts w:ascii="Arial" w:hAnsi="Arial"/>
      <w:b/>
      <w:bCs/>
      <w:kern w:val="1"/>
      <w:sz w:val="32"/>
      <w:szCs w:val="32"/>
      <w:lang/>
    </w:rPr>
  </w:style>
  <w:style w:type="paragraph" w:styleId="Nagwek2">
    <w:name w:val="heading 2"/>
    <w:basedOn w:val="Normalny"/>
    <w:next w:val="Normalny"/>
    <w:link w:val="Nagwek2Znak"/>
    <w:qFormat/>
    <w:rsid w:val="00EF2D81"/>
    <w:pPr>
      <w:keepNext/>
      <w:tabs>
        <w:tab w:val="num" w:pos="576"/>
      </w:tabs>
      <w:spacing w:before="240" w:after="60"/>
      <w:ind w:left="576" w:hanging="576"/>
      <w:outlineLvl w:val="1"/>
    </w:pPr>
    <w:rPr>
      <w:rFonts w:ascii="Arial" w:hAnsi="Arial"/>
      <w:b/>
      <w:bCs/>
      <w:i/>
      <w:iCs/>
      <w:sz w:val="28"/>
      <w:szCs w:val="28"/>
      <w:lang/>
    </w:rPr>
  </w:style>
  <w:style w:type="paragraph" w:styleId="Nagwek3">
    <w:name w:val="heading 3"/>
    <w:basedOn w:val="Normalny"/>
    <w:next w:val="Normalny"/>
    <w:link w:val="Nagwek3Znak"/>
    <w:qFormat/>
    <w:rsid w:val="00EF2D81"/>
    <w:pPr>
      <w:keepNext/>
      <w:tabs>
        <w:tab w:val="num" w:pos="720"/>
      </w:tabs>
      <w:spacing w:before="240" w:after="60"/>
      <w:ind w:left="720" w:hanging="720"/>
      <w:outlineLvl w:val="2"/>
    </w:pPr>
    <w:rPr>
      <w:rFonts w:ascii="Arial" w:hAnsi="Arial"/>
      <w:b/>
      <w:bCs/>
      <w:sz w:val="26"/>
      <w:szCs w:val="26"/>
      <w:lang/>
    </w:rPr>
  </w:style>
  <w:style w:type="paragraph" w:styleId="Nagwek4">
    <w:name w:val="heading 4"/>
    <w:basedOn w:val="Normalny"/>
    <w:next w:val="Normalny"/>
    <w:link w:val="Nagwek4Znak"/>
    <w:qFormat/>
    <w:rsid w:val="00EF2D81"/>
    <w:pPr>
      <w:keepNext/>
      <w:tabs>
        <w:tab w:val="num" w:pos="864"/>
      </w:tabs>
      <w:spacing w:before="240" w:after="60"/>
      <w:ind w:left="864" w:hanging="864"/>
      <w:outlineLvl w:val="3"/>
    </w:pPr>
    <w:rPr>
      <w:b/>
      <w:bCs/>
      <w:sz w:val="28"/>
      <w:szCs w:val="28"/>
      <w:lang/>
    </w:rPr>
  </w:style>
  <w:style w:type="paragraph" w:styleId="Nagwek5">
    <w:name w:val="heading 5"/>
    <w:basedOn w:val="Normalny"/>
    <w:next w:val="Normalny"/>
    <w:link w:val="Nagwek5Znak"/>
    <w:qFormat/>
    <w:rsid w:val="00EF2D81"/>
    <w:pPr>
      <w:tabs>
        <w:tab w:val="num" w:pos="1008"/>
      </w:tabs>
      <w:spacing w:before="240" w:after="60"/>
      <w:ind w:left="1008" w:hanging="1008"/>
      <w:outlineLvl w:val="4"/>
    </w:pPr>
    <w:rPr>
      <w:b/>
      <w:bCs/>
      <w:i/>
      <w:iCs/>
      <w:sz w:val="26"/>
      <w:szCs w:val="26"/>
      <w:lang/>
    </w:rPr>
  </w:style>
  <w:style w:type="paragraph" w:styleId="Nagwek6">
    <w:name w:val="heading 6"/>
    <w:basedOn w:val="Normalny"/>
    <w:next w:val="Normalny"/>
    <w:link w:val="Nagwek6Znak"/>
    <w:qFormat/>
    <w:rsid w:val="00EF2D81"/>
    <w:pPr>
      <w:tabs>
        <w:tab w:val="num" w:pos="1152"/>
      </w:tabs>
      <w:spacing w:before="240" w:after="60"/>
      <w:ind w:left="1152" w:hanging="1152"/>
      <w:outlineLvl w:val="5"/>
    </w:pPr>
    <w:rPr>
      <w:b/>
      <w:bCs/>
      <w:sz w:val="22"/>
      <w:szCs w:val="22"/>
      <w:lang/>
    </w:rPr>
  </w:style>
  <w:style w:type="paragraph" w:styleId="Nagwek7">
    <w:name w:val="heading 7"/>
    <w:basedOn w:val="Normalny"/>
    <w:next w:val="Normalny"/>
    <w:link w:val="Nagwek7Znak"/>
    <w:qFormat/>
    <w:rsid w:val="00EF2D81"/>
    <w:pPr>
      <w:tabs>
        <w:tab w:val="num" w:pos="1296"/>
      </w:tabs>
      <w:spacing w:before="240" w:after="60"/>
      <w:ind w:left="1296" w:hanging="1296"/>
      <w:outlineLvl w:val="6"/>
    </w:pPr>
    <w:rPr>
      <w:lang/>
    </w:rPr>
  </w:style>
  <w:style w:type="paragraph" w:styleId="Nagwek8">
    <w:name w:val="heading 8"/>
    <w:basedOn w:val="Normalny"/>
    <w:next w:val="Normalny"/>
    <w:link w:val="Nagwek8Znak"/>
    <w:qFormat/>
    <w:rsid w:val="00EF2D81"/>
    <w:pPr>
      <w:tabs>
        <w:tab w:val="num" w:pos="1440"/>
      </w:tabs>
      <w:spacing w:before="240" w:after="60"/>
      <w:ind w:left="1440" w:hanging="1440"/>
      <w:outlineLvl w:val="7"/>
    </w:pPr>
    <w:rPr>
      <w:i/>
      <w:iCs/>
      <w:lang/>
    </w:rPr>
  </w:style>
  <w:style w:type="paragraph" w:styleId="Nagwek9">
    <w:name w:val="heading 9"/>
    <w:basedOn w:val="Normalny"/>
    <w:next w:val="Normalny"/>
    <w:link w:val="Nagwek9Znak"/>
    <w:qFormat/>
    <w:rsid w:val="00EF2D81"/>
    <w:pPr>
      <w:tabs>
        <w:tab w:val="num" w:pos="1584"/>
      </w:tabs>
      <w:spacing w:before="240" w:after="60"/>
      <w:ind w:left="1584" w:hanging="1584"/>
      <w:outlineLvl w:val="8"/>
    </w:pPr>
    <w:rPr>
      <w:rFonts w:ascii="Arial" w:hAnsi="Arial"/>
      <w:sz w:val="22"/>
      <w:szCs w:val="22"/>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2D81"/>
    <w:rPr>
      <w:rFonts w:ascii="Arial" w:eastAsia="Times New Roman" w:hAnsi="Arial" w:cs="Times New Roman"/>
      <w:b/>
      <w:bCs/>
      <w:kern w:val="1"/>
      <w:sz w:val="32"/>
      <w:szCs w:val="32"/>
      <w:lang w:eastAsia="ar-SA"/>
    </w:rPr>
  </w:style>
  <w:style w:type="character" w:customStyle="1" w:styleId="Nagwek2Znak">
    <w:name w:val="Nagłówek 2 Znak"/>
    <w:basedOn w:val="Domylnaczcionkaakapitu"/>
    <w:link w:val="Nagwek2"/>
    <w:rsid w:val="00EF2D81"/>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rsid w:val="00EF2D81"/>
    <w:rPr>
      <w:rFonts w:ascii="Arial" w:eastAsia="Times New Roman" w:hAnsi="Arial" w:cs="Times New Roman"/>
      <w:b/>
      <w:bCs/>
      <w:sz w:val="26"/>
      <w:szCs w:val="26"/>
      <w:lang w:eastAsia="ar-SA"/>
    </w:rPr>
  </w:style>
  <w:style w:type="character" w:customStyle="1" w:styleId="Nagwek4Znak">
    <w:name w:val="Nagłówek 4 Znak"/>
    <w:basedOn w:val="Domylnaczcionkaakapitu"/>
    <w:link w:val="Nagwek4"/>
    <w:rsid w:val="00EF2D81"/>
    <w:rPr>
      <w:rFonts w:eastAsia="Times New Roman" w:cs="Times New Roman"/>
      <w:b/>
      <w:bCs/>
      <w:sz w:val="28"/>
      <w:szCs w:val="28"/>
      <w:lang w:eastAsia="ar-SA"/>
    </w:rPr>
  </w:style>
  <w:style w:type="character" w:customStyle="1" w:styleId="Nagwek5Znak">
    <w:name w:val="Nagłówek 5 Znak"/>
    <w:basedOn w:val="Domylnaczcionkaakapitu"/>
    <w:link w:val="Nagwek5"/>
    <w:rsid w:val="00EF2D81"/>
    <w:rPr>
      <w:rFonts w:eastAsia="Times New Roman" w:cs="Times New Roman"/>
      <w:b/>
      <w:bCs/>
      <w:i/>
      <w:iCs/>
      <w:sz w:val="26"/>
      <w:szCs w:val="26"/>
      <w:lang w:eastAsia="ar-SA"/>
    </w:rPr>
  </w:style>
  <w:style w:type="character" w:customStyle="1" w:styleId="Nagwek6Znak">
    <w:name w:val="Nagłówek 6 Znak"/>
    <w:basedOn w:val="Domylnaczcionkaakapitu"/>
    <w:link w:val="Nagwek6"/>
    <w:rsid w:val="00EF2D81"/>
    <w:rPr>
      <w:rFonts w:eastAsia="Times New Roman" w:cs="Times New Roman"/>
      <w:b/>
      <w:bCs/>
      <w:sz w:val="22"/>
      <w:lang w:eastAsia="ar-SA"/>
    </w:rPr>
  </w:style>
  <w:style w:type="character" w:customStyle="1" w:styleId="Nagwek7Znak">
    <w:name w:val="Nagłówek 7 Znak"/>
    <w:basedOn w:val="Domylnaczcionkaakapitu"/>
    <w:link w:val="Nagwek7"/>
    <w:rsid w:val="00EF2D81"/>
    <w:rPr>
      <w:rFonts w:eastAsia="Times New Roman" w:cs="Times New Roman"/>
      <w:szCs w:val="24"/>
      <w:lang w:eastAsia="ar-SA"/>
    </w:rPr>
  </w:style>
  <w:style w:type="character" w:customStyle="1" w:styleId="Nagwek8Znak">
    <w:name w:val="Nagłówek 8 Znak"/>
    <w:basedOn w:val="Domylnaczcionkaakapitu"/>
    <w:link w:val="Nagwek8"/>
    <w:rsid w:val="00EF2D81"/>
    <w:rPr>
      <w:rFonts w:eastAsia="Times New Roman" w:cs="Times New Roman"/>
      <w:i/>
      <w:iCs/>
      <w:szCs w:val="24"/>
      <w:lang w:eastAsia="ar-SA"/>
    </w:rPr>
  </w:style>
  <w:style w:type="character" w:customStyle="1" w:styleId="Nagwek9Znak">
    <w:name w:val="Nagłówek 9 Znak"/>
    <w:basedOn w:val="Domylnaczcionkaakapitu"/>
    <w:link w:val="Nagwek9"/>
    <w:rsid w:val="00EF2D81"/>
    <w:rPr>
      <w:rFonts w:ascii="Arial" w:eastAsia="Times New Roman" w:hAnsi="Arial" w:cs="Times New Roman"/>
      <w:sz w:val="22"/>
      <w:lang w:eastAsia="ar-SA"/>
    </w:rPr>
  </w:style>
  <w:style w:type="character" w:customStyle="1" w:styleId="WW8Num1z0">
    <w:name w:val="WW8Num1z0"/>
    <w:rsid w:val="00EF2D81"/>
    <w:rPr>
      <w:b/>
      <w:color w:val="000000"/>
    </w:rPr>
  </w:style>
  <w:style w:type="character" w:customStyle="1" w:styleId="WW8Num1z1">
    <w:name w:val="WW8Num1z1"/>
    <w:rsid w:val="00EF2D81"/>
    <w:rPr>
      <w:b/>
    </w:rPr>
  </w:style>
  <w:style w:type="character" w:customStyle="1" w:styleId="WW8Num2z0">
    <w:name w:val="WW8Num2z0"/>
    <w:rsid w:val="00EF2D81"/>
    <w:rPr>
      <w:b/>
      <w:color w:val="000000"/>
    </w:rPr>
  </w:style>
  <w:style w:type="character" w:customStyle="1" w:styleId="WW8Num3z0">
    <w:name w:val="WW8Num3z0"/>
    <w:rsid w:val="00EF2D81"/>
    <w:rPr>
      <w:rFonts w:ascii="Symbol" w:hAnsi="Symbol"/>
      <w:sz w:val="12"/>
    </w:rPr>
  </w:style>
  <w:style w:type="character" w:customStyle="1" w:styleId="WW8Num4z0">
    <w:name w:val="WW8Num4z0"/>
    <w:rsid w:val="00EF2D81"/>
    <w:rPr>
      <w:rFonts w:ascii="Times New Roman" w:eastAsia="Times New Roman" w:hAnsi="Times New Roman" w:cs="Times New Roman"/>
      <w:color w:val="000000"/>
    </w:rPr>
  </w:style>
  <w:style w:type="character" w:customStyle="1" w:styleId="WW8Num5z0">
    <w:name w:val="WW8Num5z0"/>
    <w:rsid w:val="00EF2D81"/>
    <w:rPr>
      <w:rFonts w:ascii="Arial" w:hAnsi="Arial"/>
      <w:sz w:val="24"/>
    </w:rPr>
  </w:style>
  <w:style w:type="character" w:customStyle="1" w:styleId="WW8Num6z0">
    <w:name w:val="WW8Num6z0"/>
    <w:rsid w:val="00EF2D81"/>
    <w:rPr>
      <w:rFonts w:ascii="Symbol" w:hAnsi="Symbol"/>
    </w:rPr>
  </w:style>
  <w:style w:type="character" w:customStyle="1" w:styleId="WW8Num7z0">
    <w:name w:val="WW8Num7z0"/>
    <w:rsid w:val="00EF2D81"/>
    <w:rPr>
      <w:rFonts w:ascii="Symbol" w:hAnsi="Symbol"/>
    </w:rPr>
  </w:style>
  <w:style w:type="character" w:customStyle="1" w:styleId="WW8Num7z1">
    <w:name w:val="WW8Num7z1"/>
    <w:rsid w:val="00EF2D81"/>
    <w:rPr>
      <w:b/>
    </w:rPr>
  </w:style>
  <w:style w:type="character" w:customStyle="1" w:styleId="WW8Num8z0">
    <w:name w:val="WW8Num8z0"/>
    <w:rsid w:val="00EF2D81"/>
    <w:rPr>
      <w:b/>
    </w:rPr>
  </w:style>
  <w:style w:type="character" w:customStyle="1" w:styleId="WW8Num9z0">
    <w:name w:val="WW8Num9z0"/>
    <w:rsid w:val="00EF2D81"/>
    <w:rPr>
      <w:rFonts w:ascii="Times New Roman" w:eastAsia="Times New Roman" w:hAnsi="Times New Roman" w:cs="Times New Roman"/>
      <w:b w:val="0"/>
    </w:rPr>
  </w:style>
  <w:style w:type="character" w:customStyle="1" w:styleId="WW8Num11z0">
    <w:name w:val="WW8Num11z0"/>
    <w:rsid w:val="00EF2D81"/>
    <w:rPr>
      <w:rFonts w:ascii="Symbol" w:hAnsi="Symbol"/>
      <w:color w:val="auto"/>
    </w:rPr>
  </w:style>
  <w:style w:type="character" w:customStyle="1" w:styleId="WW8Num12z0">
    <w:name w:val="WW8Num12z0"/>
    <w:rsid w:val="00EF2D81"/>
    <w:rPr>
      <w:rFonts w:ascii="Symbol" w:hAnsi="Symbol"/>
      <w:b/>
    </w:rPr>
  </w:style>
  <w:style w:type="character" w:customStyle="1" w:styleId="WW8Num14z0">
    <w:name w:val="WW8Num14z0"/>
    <w:rsid w:val="00EF2D81"/>
    <w:rPr>
      <w:rFonts w:ascii="Symbol" w:hAnsi="Symbol"/>
    </w:rPr>
  </w:style>
  <w:style w:type="character" w:customStyle="1" w:styleId="WW8Num15z0">
    <w:name w:val="WW8Num15z0"/>
    <w:rsid w:val="00EF2D81"/>
    <w:rPr>
      <w:rFonts w:ascii="Symbol" w:hAnsi="Symbol"/>
    </w:rPr>
  </w:style>
  <w:style w:type="character" w:customStyle="1" w:styleId="WW8Num16z0">
    <w:name w:val="WW8Num16z0"/>
    <w:rsid w:val="00EF2D81"/>
    <w:rPr>
      <w:rFonts w:ascii="Symbol" w:hAnsi="Symbol"/>
      <w:b w:val="0"/>
    </w:rPr>
  </w:style>
  <w:style w:type="character" w:customStyle="1" w:styleId="WW8Num17z0">
    <w:name w:val="WW8Num17z0"/>
    <w:rsid w:val="00EF2D81"/>
    <w:rPr>
      <w:rFonts w:ascii="Symbol" w:hAnsi="Symbol"/>
      <w:color w:val="auto"/>
    </w:rPr>
  </w:style>
  <w:style w:type="character" w:customStyle="1" w:styleId="WW8Num18z0">
    <w:name w:val="WW8Num18z0"/>
    <w:rsid w:val="00EF2D81"/>
    <w:rPr>
      <w:rFonts w:ascii="Times New Roman" w:eastAsia="Times New Roman" w:hAnsi="Times New Roman" w:cs="Times New Roman"/>
    </w:rPr>
  </w:style>
  <w:style w:type="character" w:customStyle="1" w:styleId="WW8Num19z0">
    <w:name w:val="WW8Num19z0"/>
    <w:rsid w:val="00EF2D81"/>
    <w:rPr>
      <w:rFonts w:ascii="Symbol" w:hAnsi="Symbol"/>
    </w:rPr>
  </w:style>
  <w:style w:type="character" w:customStyle="1" w:styleId="WW8Num20z0">
    <w:name w:val="WW8Num20z0"/>
    <w:rsid w:val="00EF2D81"/>
    <w:rPr>
      <w:rFonts w:ascii="Symbol" w:hAnsi="Symbol"/>
    </w:rPr>
  </w:style>
  <w:style w:type="character" w:customStyle="1" w:styleId="WW8Num21z0">
    <w:name w:val="WW8Num21z0"/>
    <w:rsid w:val="00EF2D81"/>
    <w:rPr>
      <w:rFonts w:ascii="Symbol" w:hAnsi="Symbol"/>
    </w:rPr>
  </w:style>
  <w:style w:type="character" w:customStyle="1" w:styleId="WW8Num22z0">
    <w:name w:val="WW8Num22z0"/>
    <w:rsid w:val="00EF2D81"/>
    <w:rPr>
      <w:rFonts w:ascii="Symbol" w:hAnsi="Symbol"/>
      <w:b/>
    </w:rPr>
  </w:style>
  <w:style w:type="character" w:customStyle="1" w:styleId="WW8Num22z1">
    <w:name w:val="WW8Num22z1"/>
    <w:rsid w:val="00EF2D81"/>
    <w:rPr>
      <w:b/>
    </w:rPr>
  </w:style>
  <w:style w:type="character" w:customStyle="1" w:styleId="WW8Num22z4">
    <w:name w:val="WW8Num22z4"/>
    <w:rsid w:val="00EF2D81"/>
    <w:rPr>
      <w:b w:val="0"/>
    </w:rPr>
  </w:style>
  <w:style w:type="character" w:customStyle="1" w:styleId="WW8Num23z0">
    <w:name w:val="WW8Num23z0"/>
    <w:rsid w:val="00EF2D81"/>
    <w:rPr>
      <w:rFonts w:cs="Times New Roman"/>
      <w:b/>
      <w:bCs/>
    </w:rPr>
  </w:style>
  <w:style w:type="character" w:customStyle="1" w:styleId="WW8Num23z2">
    <w:name w:val="WW8Num23z2"/>
    <w:rsid w:val="00EF2D81"/>
    <w:rPr>
      <w:rFonts w:cs="Times New Roman"/>
    </w:rPr>
  </w:style>
  <w:style w:type="character" w:customStyle="1" w:styleId="WW8Num24z0">
    <w:name w:val="WW8Num24z0"/>
    <w:rsid w:val="00EF2D81"/>
    <w:rPr>
      <w:rFonts w:ascii="Times New Roman" w:eastAsia="Times New Roman" w:hAnsi="Times New Roman" w:cs="Times New Roman"/>
      <w:b w:val="0"/>
      <w:bCs/>
    </w:rPr>
  </w:style>
  <w:style w:type="character" w:customStyle="1" w:styleId="WW8Num24z1">
    <w:name w:val="WW8Num24z1"/>
    <w:rsid w:val="00EF2D81"/>
    <w:rPr>
      <w:rFonts w:cs="Times New Roman"/>
    </w:rPr>
  </w:style>
  <w:style w:type="character" w:customStyle="1" w:styleId="WW8Num24z2">
    <w:name w:val="WW8Num24z2"/>
    <w:rsid w:val="00EF2D81"/>
    <w:rPr>
      <w:rFonts w:cs="Times New Roman"/>
      <w:b/>
      <w:bCs/>
    </w:rPr>
  </w:style>
  <w:style w:type="character" w:customStyle="1" w:styleId="WW8Num24z3">
    <w:name w:val="WW8Num24z3"/>
    <w:rsid w:val="00EF2D81"/>
    <w:rPr>
      <w:rFonts w:ascii="Symbol" w:hAnsi="Symbol"/>
      <w:b/>
    </w:rPr>
  </w:style>
  <w:style w:type="character" w:customStyle="1" w:styleId="WW8Num25z0">
    <w:name w:val="WW8Num25z0"/>
    <w:rsid w:val="00EF2D81"/>
    <w:rPr>
      <w:b/>
    </w:rPr>
  </w:style>
  <w:style w:type="character" w:customStyle="1" w:styleId="WW8Num27z0">
    <w:name w:val="WW8Num27z0"/>
    <w:rsid w:val="00EF2D81"/>
    <w:rPr>
      <w:b/>
    </w:rPr>
  </w:style>
  <w:style w:type="character" w:customStyle="1" w:styleId="WW8Num27z3">
    <w:name w:val="WW8Num27z3"/>
    <w:rsid w:val="00EF2D81"/>
    <w:rPr>
      <w:u w:val="single"/>
    </w:rPr>
  </w:style>
  <w:style w:type="character" w:customStyle="1" w:styleId="WW8Num28z0">
    <w:name w:val="WW8Num28z0"/>
    <w:rsid w:val="00EF2D81"/>
    <w:rPr>
      <w:b w:val="0"/>
    </w:rPr>
  </w:style>
  <w:style w:type="character" w:customStyle="1" w:styleId="WW8Num29z0">
    <w:name w:val="WW8Num29z0"/>
    <w:rsid w:val="00EF2D81"/>
    <w:rPr>
      <w:b/>
    </w:rPr>
  </w:style>
  <w:style w:type="character" w:customStyle="1" w:styleId="WW8Num30z0">
    <w:name w:val="WW8Num30z0"/>
    <w:rsid w:val="00EF2D81"/>
    <w:rPr>
      <w:b w:val="0"/>
    </w:rPr>
  </w:style>
  <w:style w:type="character" w:customStyle="1" w:styleId="WW8Num32z0">
    <w:name w:val="WW8Num32z0"/>
    <w:rsid w:val="00EF2D81"/>
    <w:rPr>
      <w:rFonts w:ascii="Symbol" w:hAnsi="Symbol"/>
    </w:rPr>
  </w:style>
  <w:style w:type="character" w:customStyle="1" w:styleId="WW8Num32z1">
    <w:name w:val="WW8Num32z1"/>
    <w:rsid w:val="00EF2D81"/>
    <w:rPr>
      <w:rFonts w:ascii="Courier New" w:hAnsi="Courier New" w:cs="Courier New"/>
    </w:rPr>
  </w:style>
  <w:style w:type="character" w:customStyle="1" w:styleId="WW8Num32z2">
    <w:name w:val="WW8Num32z2"/>
    <w:rsid w:val="00EF2D81"/>
    <w:rPr>
      <w:rFonts w:ascii="Wingdings" w:hAnsi="Wingdings"/>
    </w:rPr>
  </w:style>
  <w:style w:type="character" w:customStyle="1" w:styleId="WW8Num33z0">
    <w:name w:val="WW8Num33z0"/>
    <w:rsid w:val="00EF2D81"/>
    <w:rPr>
      <w:b w:val="0"/>
    </w:rPr>
  </w:style>
  <w:style w:type="character" w:customStyle="1" w:styleId="WW8Num33z2">
    <w:name w:val="WW8Num33z2"/>
    <w:rsid w:val="00EF2D81"/>
    <w:rPr>
      <w:b/>
    </w:rPr>
  </w:style>
  <w:style w:type="character" w:customStyle="1" w:styleId="WW8Num33z3">
    <w:name w:val="WW8Num33z3"/>
    <w:rsid w:val="00EF2D81"/>
    <w:rPr>
      <w:u w:val="single"/>
    </w:rPr>
  </w:style>
  <w:style w:type="character" w:customStyle="1" w:styleId="WW8Num34z0">
    <w:name w:val="WW8Num34z0"/>
    <w:rsid w:val="00EF2D81"/>
    <w:rPr>
      <w:b/>
      <w:i w:val="0"/>
      <w:color w:val="auto"/>
    </w:rPr>
  </w:style>
  <w:style w:type="character" w:customStyle="1" w:styleId="WW8Num34z1">
    <w:name w:val="WW8Num34z1"/>
    <w:rsid w:val="00EF2D81"/>
    <w:rPr>
      <w:rFonts w:ascii="Symbol" w:hAnsi="Symbol"/>
      <w:b w:val="0"/>
    </w:rPr>
  </w:style>
  <w:style w:type="character" w:customStyle="1" w:styleId="WW8Num35z0">
    <w:name w:val="WW8Num35z0"/>
    <w:rsid w:val="00EF2D81"/>
    <w:rPr>
      <w:color w:val="auto"/>
    </w:rPr>
  </w:style>
  <w:style w:type="character" w:customStyle="1" w:styleId="WW8Num37z0">
    <w:name w:val="WW8Num37z0"/>
    <w:rsid w:val="00EF2D81"/>
    <w:rPr>
      <w:rFonts w:eastAsia="Times New Roman"/>
    </w:rPr>
  </w:style>
  <w:style w:type="character" w:customStyle="1" w:styleId="WW8Num39z0">
    <w:name w:val="WW8Num39z0"/>
    <w:rsid w:val="00EF2D81"/>
    <w:rPr>
      <w:b w:val="0"/>
    </w:rPr>
  </w:style>
  <w:style w:type="character" w:customStyle="1" w:styleId="WW8Num41z0">
    <w:name w:val="WW8Num41z0"/>
    <w:rsid w:val="00EF2D81"/>
    <w:rPr>
      <w:b w:val="0"/>
    </w:rPr>
  </w:style>
  <w:style w:type="character" w:customStyle="1" w:styleId="WW8Num42z0">
    <w:name w:val="WW8Num42z0"/>
    <w:rsid w:val="00EF2D81"/>
    <w:rPr>
      <w:b/>
      <w:color w:val="auto"/>
    </w:rPr>
  </w:style>
  <w:style w:type="character" w:customStyle="1" w:styleId="WW8Num42z1">
    <w:name w:val="WW8Num42z1"/>
    <w:rsid w:val="00EF2D81"/>
    <w:rPr>
      <w:b/>
    </w:rPr>
  </w:style>
  <w:style w:type="character" w:customStyle="1" w:styleId="WW8Num45z0">
    <w:name w:val="WW8Num45z0"/>
    <w:rsid w:val="00EF2D81"/>
    <w:rPr>
      <w:rFonts w:ascii="Symbol" w:hAnsi="Symbol"/>
    </w:rPr>
  </w:style>
  <w:style w:type="character" w:customStyle="1" w:styleId="WW8Num46z0">
    <w:name w:val="WW8Num46z0"/>
    <w:rsid w:val="00EF2D81"/>
    <w:rPr>
      <w:rFonts w:ascii="Symbol" w:hAnsi="Symbol"/>
    </w:rPr>
  </w:style>
  <w:style w:type="character" w:customStyle="1" w:styleId="WW8Num46z2">
    <w:name w:val="WW8Num46z2"/>
    <w:rsid w:val="00EF2D81"/>
    <w:rPr>
      <w:rFonts w:ascii="Wingdings" w:hAnsi="Wingdings"/>
    </w:rPr>
  </w:style>
  <w:style w:type="character" w:customStyle="1" w:styleId="WW8Num46z4">
    <w:name w:val="WW8Num46z4"/>
    <w:rsid w:val="00EF2D81"/>
    <w:rPr>
      <w:rFonts w:ascii="Courier New" w:hAnsi="Courier New" w:cs="Courier New"/>
    </w:rPr>
  </w:style>
  <w:style w:type="character" w:customStyle="1" w:styleId="WW8Num47z0">
    <w:name w:val="WW8Num47z0"/>
    <w:rsid w:val="00EF2D81"/>
    <w:rPr>
      <w:rFonts w:ascii="Symbol" w:hAnsi="Symbol"/>
    </w:rPr>
  </w:style>
  <w:style w:type="character" w:customStyle="1" w:styleId="WW8Num47z1">
    <w:name w:val="WW8Num47z1"/>
    <w:rsid w:val="00EF2D81"/>
    <w:rPr>
      <w:rFonts w:ascii="Courier New" w:hAnsi="Courier New" w:cs="Courier New"/>
    </w:rPr>
  </w:style>
  <w:style w:type="character" w:customStyle="1" w:styleId="WW8Num47z2">
    <w:name w:val="WW8Num47z2"/>
    <w:rsid w:val="00EF2D81"/>
    <w:rPr>
      <w:rFonts w:ascii="Wingdings" w:hAnsi="Wingdings"/>
    </w:rPr>
  </w:style>
  <w:style w:type="character" w:customStyle="1" w:styleId="WW8Num48z0">
    <w:name w:val="WW8Num48z0"/>
    <w:rsid w:val="00EF2D81"/>
    <w:rPr>
      <w:rFonts w:ascii="Symbol" w:hAnsi="Symbol"/>
      <w:color w:val="auto"/>
    </w:rPr>
  </w:style>
  <w:style w:type="character" w:customStyle="1" w:styleId="WW8Num49z0">
    <w:name w:val="WW8Num49z0"/>
    <w:rsid w:val="00EF2D81"/>
    <w:rPr>
      <w:b w:val="0"/>
    </w:rPr>
  </w:style>
  <w:style w:type="character" w:customStyle="1" w:styleId="WW8Num50z0">
    <w:name w:val="WW8Num50z0"/>
    <w:rsid w:val="00EF2D81"/>
    <w:rPr>
      <w:rFonts w:ascii="Symbol" w:hAnsi="Symbol"/>
    </w:rPr>
  </w:style>
  <w:style w:type="character" w:customStyle="1" w:styleId="WW8Num50z1">
    <w:name w:val="WW8Num50z1"/>
    <w:rsid w:val="00EF2D81"/>
    <w:rPr>
      <w:rFonts w:ascii="Courier New" w:hAnsi="Courier New" w:cs="Courier New"/>
    </w:rPr>
  </w:style>
  <w:style w:type="character" w:customStyle="1" w:styleId="WW8Num50z2">
    <w:name w:val="WW8Num50z2"/>
    <w:rsid w:val="00EF2D81"/>
    <w:rPr>
      <w:rFonts w:ascii="Wingdings" w:hAnsi="Wingdings"/>
    </w:rPr>
  </w:style>
  <w:style w:type="character" w:customStyle="1" w:styleId="WW8Num51z0">
    <w:name w:val="WW8Num51z0"/>
    <w:rsid w:val="00EF2D81"/>
    <w:rPr>
      <w:rFonts w:ascii="Symbol" w:hAnsi="Symbol"/>
    </w:rPr>
  </w:style>
  <w:style w:type="character" w:customStyle="1" w:styleId="WW8Num51z1">
    <w:name w:val="WW8Num51z1"/>
    <w:rsid w:val="00EF2D81"/>
    <w:rPr>
      <w:rFonts w:ascii="Courier New" w:hAnsi="Courier New" w:cs="Courier New"/>
    </w:rPr>
  </w:style>
  <w:style w:type="character" w:customStyle="1" w:styleId="WW8Num51z2">
    <w:name w:val="WW8Num51z2"/>
    <w:rsid w:val="00EF2D81"/>
    <w:rPr>
      <w:rFonts w:ascii="Wingdings" w:hAnsi="Wingdings"/>
    </w:rPr>
  </w:style>
  <w:style w:type="character" w:customStyle="1" w:styleId="WW8Num52z0">
    <w:name w:val="WW8Num52z0"/>
    <w:rsid w:val="00EF2D81"/>
    <w:rPr>
      <w:rFonts w:ascii="Symbol" w:hAnsi="Symbol"/>
    </w:rPr>
  </w:style>
  <w:style w:type="character" w:customStyle="1" w:styleId="WW8Num52z1">
    <w:name w:val="WW8Num52z1"/>
    <w:rsid w:val="00EF2D81"/>
    <w:rPr>
      <w:rFonts w:ascii="Courier New" w:hAnsi="Courier New" w:cs="Courier New"/>
    </w:rPr>
  </w:style>
  <w:style w:type="character" w:customStyle="1" w:styleId="WW8Num52z2">
    <w:name w:val="WW8Num52z2"/>
    <w:rsid w:val="00EF2D81"/>
    <w:rPr>
      <w:rFonts w:ascii="Wingdings" w:hAnsi="Wingdings"/>
    </w:rPr>
  </w:style>
  <w:style w:type="character" w:customStyle="1" w:styleId="WW8Num53z1">
    <w:name w:val="WW8Num53z1"/>
    <w:rsid w:val="00EF2D81"/>
    <w:rPr>
      <w:b w:val="0"/>
    </w:rPr>
  </w:style>
  <w:style w:type="character" w:customStyle="1" w:styleId="WW8Num53z2">
    <w:name w:val="WW8Num53z2"/>
    <w:rsid w:val="00EF2D81"/>
    <w:rPr>
      <w:b w:val="0"/>
      <w:color w:val="auto"/>
    </w:rPr>
  </w:style>
  <w:style w:type="character" w:customStyle="1" w:styleId="WW8Num54z0">
    <w:name w:val="WW8Num54z0"/>
    <w:rsid w:val="00EF2D81"/>
    <w:rPr>
      <w:rFonts w:ascii="Symbol" w:hAnsi="Symbol"/>
      <w:color w:val="auto"/>
    </w:rPr>
  </w:style>
  <w:style w:type="character" w:customStyle="1" w:styleId="WW8Num54z1">
    <w:name w:val="WW8Num54z1"/>
    <w:rsid w:val="00EF2D81"/>
    <w:rPr>
      <w:rFonts w:ascii="Courier New" w:hAnsi="Courier New" w:cs="Courier New"/>
    </w:rPr>
  </w:style>
  <w:style w:type="character" w:customStyle="1" w:styleId="WW8Num54z2">
    <w:name w:val="WW8Num54z2"/>
    <w:rsid w:val="00EF2D81"/>
    <w:rPr>
      <w:rFonts w:ascii="Wingdings" w:hAnsi="Wingdings"/>
    </w:rPr>
  </w:style>
  <w:style w:type="character" w:customStyle="1" w:styleId="WW8Num54z3">
    <w:name w:val="WW8Num54z3"/>
    <w:rsid w:val="00EF2D81"/>
    <w:rPr>
      <w:rFonts w:ascii="Symbol" w:hAnsi="Symbol"/>
    </w:rPr>
  </w:style>
  <w:style w:type="character" w:customStyle="1" w:styleId="WW8Num55z1">
    <w:name w:val="WW8Num55z1"/>
    <w:rsid w:val="00EF2D81"/>
    <w:rPr>
      <w:rFonts w:ascii="Times New Roman" w:hAnsi="Times New Roman" w:cs="Times New Roman"/>
      <w:b w:val="0"/>
      <w:i w:val="0"/>
      <w:sz w:val="28"/>
      <w:u w:val="none"/>
    </w:rPr>
  </w:style>
  <w:style w:type="character" w:customStyle="1" w:styleId="WW8Num59z0">
    <w:name w:val="WW8Num59z0"/>
    <w:rsid w:val="00EF2D81"/>
    <w:rPr>
      <w:b/>
    </w:rPr>
  </w:style>
  <w:style w:type="character" w:customStyle="1" w:styleId="WW8Num59z1">
    <w:name w:val="WW8Num59z1"/>
    <w:rsid w:val="00EF2D81"/>
    <w:rPr>
      <w:b/>
      <w:color w:val="auto"/>
    </w:rPr>
  </w:style>
  <w:style w:type="character" w:customStyle="1" w:styleId="WW8Num60z0">
    <w:name w:val="WW8Num60z0"/>
    <w:rsid w:val="00EF2D81"/>
    <w:rPr>
      <w:rFonts w:ascii="Symbol" w:hAnsi="Symbol"/>
    </w:rPr>
  </w:style>
  <w:style w:type="character" w:customStyle="1" w:styleId="WW8Num60z1">
    <w:name w:val="WW8Num60z1"/>
    <w:rsid w:val="00EF2D81"/>
    <w:rPr>
      <w:rFonts w:ascii="Courier New" w:hAnsi="Courier New" w:cs="Courier New"/>
    </w:rPr>
  </w:style>
  <w:style w:type="character" w:customStyle="1" w:styleId="WW8Num60z2">
    <w:name w:val="WW8Num60z2"/>
    <w:rsid w:val="00EF2D81"/>
    <w:rPr>
      <w:rFonts w:ascii="Wingdings" w:hAnsi="Wingdings"/>
    </w:rPr>
  </w:style>
  <w:style w:type="character" w:customStyle="1" w:styleId="WW8Num61z0">
    <w:name w:val="WW8Num61z0"/>
    <w:rsid w:val="00EF2D81"/>
    <w:rPr>
      <w:b w:val="0"/>
    </w:rPr>
  </w:style>
  <w:style w:type="character" w:customStyle="1" w:styleId="WW8Num62z0">
    <w:name w:val="WW8Num62z0"/>
    <w:rsid w:val="00EF2D81"/>
    <w:rPr>
      <w:rFonts w:ascii="Symbol" w:hAnsi="Symbol"/>
    </w:rPr>
  </w:style>
  <w:style w:type="character" w:customStyle="1" w:styleId="WW8Num62z1">
    <w:name w:val="WW8Num62z1"/>
    <w:rsid w:val="00EF2D81"/>
    <w:rPr>
      <w:rFonts w:ascii="Courier New" w:hAnsi="Courier New" w:cs="Courier New"/>
    </w:rPr>
  </w:style>
  <w:style w:type="character" w:customStyle="1" w:styleId="WW8Num62z2">
    <w:name w:val="WW8Num62z2"/>
    <w:rsid w:val="00EF2D81"/>
    <w:rPr>
      <w:rFonts w:ascii="Wingdings" w:hAnsi="Wingdings"/>
    </w:rPr>
  </w:style>
  <w:style w:type="character" w:customStyle="1" w:styleId="WW8Num63z0">
    <w:name w:val="WW8Num63z0"/>
    <w:rsid w:val="00EF2D81"/>
    <w:rPr>
      <w:rFonts w:ascii="Symbol" w:hAnsi="Symbol"/>
      <w:color w:val="auto"/>
    </w:rPr>
  </w:style>
  <w:style w:type="character" w:customStyle="1" w:styleId="WW8Num64z0">
    <w:name w:val="WW8Num64z0"/>
    <w:rsid w:val="00EF2D81"/>
    <w:rPr>
      <w:rFonts w:ascii="Symbol" w:hAnsi="Symbol"/>
      <w:b/>
      <w:color w:val="auto"/>
    </w:rPr>
  </w:style>
  <w:style w:type="character" w:customStyle="1" w:styleId="WW8Num65z0">
    <w:name w:val="WW8Num65z0"/>
    <w:rsid w:val="00EF2D81"/>
    <w:rPr>
      <w:rFonts w:ascii="Symbol" w:hAnsi="Symbol"/>
    </w:rPr>
  </w:style>
  <w:style w:type="character" w:customStyle="1" w:styleId="WW8Num65z1">
    <w:name w:val="WW8Num65z1"/>
    <w:rsid w:val="00EF2D81"/>
    <w:rPr>
      <w:rFonts w:ascii="Courier New" w:hAnsi="Courier New" w:cs="Courier New"/>
    </w:rPr>
  </w:style>
  <w:style w:type="character" w:customStyle="1" w:styleId="WW8Num65z2">
    <w:name w:val="WW8Num65z2"/>
    <w:rsid w:val="00EF2D81"/>
    <w:rPr>
      <w:rFonts w:ascii="Wingdings" w:hAnsi="Wingdings"/>
    </w:rPr>
  </w:style>
  <w:style w:type="character" w:customStyle="1" w:styleId="WW8Num66z0">
    <w:name w:val="WW8Num66z0"/>
    <w:rsid w:val="00EF2D81"/>
    <w:rPr>
      <w:rFonts w:ascii="Symbol" w:hAnsi="Symbol"/>
    </w:rPr>
  </w:style>
  <w:style w:type="character" w:customStyle="1" w:styleId="WW8Num66z1">
    <w:name w:val="WW8Num66z1"/>
    <w:rsid w:val="00EF2D81"/>
    <w:rPr>
      <w:rFonts w:ascii="Courier New" w:hAnsi="Courier New" w:cs="Courier New"/>
    </w:rPr>
  </w:style>
  <w:style w:type="character" w:customStyle="1" w:styleId="WW8Num66z2">
    <w:name w:val="WW8Num66z2"/>
    <w:rsid w:val="00EF2D81"/>
    <w:rPr>
      <w:rFonts w:ascii="Wingdings" w:hAnsi="Wingdings"/>
    </w:rPr>
  </w:style>
  <w:style w:type="character" w:customStyle="1" w:styleId="WW8Num68z0">
    <w:name w:val="WW8Num68z0"/>
    <w:rsid w:val="00EF2D81"/>
    <w:rPr>
      <w:rFonts w:ascii="Symbol" w:hAnsi="Symbol"/>
      <w:color w:val="auto"/>
    </w:rPr>
  </w:style>
  <w:style w:type="character" w:customStyle="1" w:styleId="WW8Num68z1">
    <w:name w:val="WW8Num68z1"/>
    <w:rsid w:val="00EF2D81"/>
    <w:rPr>
      <w:rFonts w:ascii="Symbol" w:hAnsi="Symbol"/>
    </w:rPr>
  </w:style>
  <w:style w:type="character" w:customStyle="1" w:styleId="WW8Num68z2">
    <w:name w:val="WW8Num68z2"/>
    <w:rsid w:val="00EF2D81"/>
    <w:rPr>
      <w:rFonts w:ascii="Wingdings" w:hAnsi="Wingdings"/>
    </w:rPr>
  </w:style>
  <w:style w:type="character" w:customStyle="1" w:styleId="WW8Num68z4">
    <w:name w:val="WW8Num68z4"/>
    <w:rsid w:val="00EF2D81"/>
    <w:rPr>
      <w:rFonts w:ascii="Courier New" w:hAnsi="Courier New" w:cs="Courier New"/>
    </w:rPr>
  </w:style>
  <w:style w:type="character" w:customStyle="1" w:styleId="WW8Num69z0">
    <w:name w:val="WW8Num69z0"/>
    <w:rsid w:val="00EF2D81"/>
    <w:rPr>
      <w:rFonts w:ascii="Symbol" w:hAnsi="Symbol"/>
    </w:rPr>
  </w:style>
  <w:style w:type="character" w:customStyle="1" w:styleId="WW8Num69z2">
    <w:name w:val="WW8Num69z2"/>
    <w:rsid w:val="00EF2D81"/>
    <w:rPr>
      <w:rFonts w:ascii="Wingdings" w:hAnsi="Wingdings"/>
    </w:rPr>
  </w:style>
  <w:style w:type="character" w:customStyle="1" w:styleId="WW8Num69z4">
    <w:name w:val="WW8Num69z4"/>
    <w:rsid w:val="00EF2D81"/>
    <w:rPr>
      <w:rFonts w:ascii="Courier New" w:hAnsi="Courier New" w:cs="Courier New"/>
    </w:rPr>
  </w:style>
  <w:style w:type="character" w:customStyle="1" w:styleId="WW8Num70z0">
    <w:name w:val="WW8Num70z0"/>
    <w:rsid w:val="00EF2D81"/>
    <w:rPr>
      <w:rFonts w:ascii="Symbol" w:hAnsi="Symbol"/>
    </w:rPr>
  </w:style>
  <w:style w:type="character" w:customStyle="1" w:styleId="WW8Num70z1">
    <w:name w:val="WW8Num70z1"/>
    <w:rsid w:val="00EF2D81"/>
    <w:rPr>
      <w:rFonts w:ascii="Courier New" w:hAnsi="Courier New" w:cs="Courier New"/>
    </w:rPr>
  </w:style>
  <w:style w:type="character" w:customStyle="1" w:styleId="WW8Num70z2">
    <w:name w:val="WW8Num70z2"/>
    <w:rsid w:val="00EF2D81"/>
    <w:rPr>
      <w:rFonts w:ascii="Wingdings" w:hAnsi="Wingdings"/>
    </w:rPr>
  </w:style>
  <w:style w:type="character" w:customStyle="1" w:styleId="WW8Num71z0">
    <w:name w:val="WW8Num71z0"/>
    <w:rsid w:val="00EF2D81"/>
    <w:rPr>
      <w:b/>
      <w:color w:val="auto"/>
    </w:rPr>
  </w:style>
  <w:style w:type="character" w:customStyle="1" w:styleId="WW8Num71z1">
    <w:name w:val="WW8Num71z1"/>
    <w:rsid w:val="00EF2D81"/>
    <w:rPr>
      <w:b/>
    </w:rPr>
  </w:style>
  <w:style w:type="character" w:customStyle="1" w:styleId="WW8Num73z0">
    <w:name w:val="WW8Num73z0"/>
    <w:rsid w:val="00EF2D81"/>
    <w:rPr>
      <w:rFonts w:ascii="Symbol" w:hAnsi="Symbol"/>
    </w:rPr>
  </w:style>
  <w:style w:type="character" w:customStyle="1" w:styleId="WW8Num73z1">
    <w:name w:val="WW8Num73z1"/>
    <w:rsid w:val="00EF2D81"/>
    <w:rPr>
      <w:rFonts w:ascii="Courier New" w:hAnsi="Courier New" w:cs="Courier New"/>
    </w:rPr>
  </w:style>
  <w:style w:type="character" w:customStyle="1" w:styleId="WW8Num73z2">
    <w:name w:val="WW8Num73z2"/>
    <w:rsid w:val="00EF2D81"/>
    <w:rPr>
      <w:rFonts w:ascii="Wingdings" w:hAnsi="Wingdings"/>
    </w:rPr>
  </w:style>
  <w:style w:type="character" w:customStyle="1" w:styleId="WW8Num74z0">
    <w:name w:val="WW8Num74z0"/>
    <w:rsid w:val="00EF2D81"/>
    <w:rPr>
      <w:b/>
    </w:rPr>
  </w:style>
  <w:style w:type="character" w:customStyle="1" w:styleId="WW8Num76z0">
    <w:name w:val="WW8Num76z0"/>
    <w:rsid w:val="00EF2D81"/>
    <w:rPr>
      <w:b/>
    </w:rPr>
  </w:style>
  <w:style w:type="character" w:customStyle="1" w:styleId="WW8Num76z3">
    <w:name w:val="WW8Num76z3"/>
    <w:rsid w:val="00EF2D81"/>
    <w:rPr>
      <w:u w:val="single"/>
    </w:rPr>
  </w:style>
  <w:style w:type="character" w:customStyle="1" w:styleId="WW8Num78z0">
    <w:name w:val="WW8Num78z0"/>
    <w:rsid w:val="00EF2D81"/>
    <w:rPr>
      <w:rFonts w:ascii="Symbol" w:hAnsi="Symbol"/>
    </w:rPr>
  </w:style>
  <w:style w:type="character" w:customStyle="1" w:styleId="WW8Num78z1">
    <w:name w:val="WW8Num78z1"/>
    <w:rsid w:val="00EF2D81"/>
    <w:rPr>
      <w:rFonts w:ascii="Courier New" w:hAnsi="Courier New" w:cs="Courier New"/>
    </w:rPr>
  </w:style>
  <w:style w:type="character" w:customStyle="1" w:styleId="WW8Num78z2">
    <w:name w:val="WW8Num78z2"/>
    <w:rsid w:val="00EF2D81"/>
    <w:rPr>
      <w:rFonts w:ascii="Wingdings" w:hAnsi="Wingdings"/>
    </w:rPr>
  </w:style>
  <w:style w:type="character" w:customStyle="1" w:styleId="WW8Num81z0">
    <w:name w:val="WW8Num81z0"/>
    <w:rsid w:val="00EF2D81"/>
    <w:rPr>
      <w:rFonts w:ascii="Times New Roman" w:eastAsia="Times New Roman" w:hAnsi="Times New Roman" w:cs="Times New Roman"/>
    </w:rPr>
  </w:style>
  <w:style w:type="character" w:customStyle="1" w:styleId="WW8Num81z1">
    <w:name w:val="WW8Num81z1"/>
    <w:rsid w:val="00EF2D81"/>
    <w:rPr>
      <w:rFonts w:ascii="Courier New" w:hAnsi="Courier New" w:cs="Courier New"/>
    </w:rPr>
  </w:style>
  <w:style w:type="character" w:customStyle="1" w:styleId="WW8Num81z2">
    <w:name w:val="WW8Num81z2"/>
    <w:rsid w:val="00EF2D81"/>
    <w:rPr>
      <w:rFonts w:ascii="Wingdings" w:hAnsi="Wingdings"/>
    </w:rPr>
  </w:style>
  <w:style w:type="character" w:customStyle="1" w:styleId="WW8Num81z3">
    <w:name w:val="WW8Num81z3"/>
    <w:rsid w:val="00EF2D81"/>
    <w:rPr>
      <w:rFonts w:ascii="Symbol" w:hAnsi="Symbol"/>
    </w:rPr>
  </w:style>
  <w:style w:type="character" w:customStyle="1" w:styleId="WW8Num82z0">
    <w:name w:val="WW8Num82z0"/>
    <w:rsid w:val="00EF2D81"/>
    <w:rPr>
      <w:b/>
    </w:rPr>
  </w:style>
  <w:style w:type="character" w:customStyle="1" w:styleId="WW8Num82z3">
    <w:name w:val="WW8Num82z3"/>
    <w:rsid w:val="00EF2D81"/>
    <w:rPr>
      <w:u w:val="single"/>
    </w:rPr>
  </w:style>
  <w:style w:type="character" w:customStyle="1" w:styleId="WW8Num83z0">
    <w:name w:val="WW8Num83z0"/>
    <w:rsid w:val="00EF2D81"/>
    <w:rPr>
      <w:rFonts w:ascii="Symbol" w:hAnsi="Symbol"/>
    </w:rPr>
  </w:style>
  <w:style w:type="character" w:customStyle="1" w:styleId="WW8Num83z2">
    <w:name w:val="WW8Num83z2"/>
    <w:rsid w:val="00EF2D81"/>
    <w:rPr>
      <w:rFonts w:ascii="Wingdings" w:hAnsi="Wingdings"/>
    </w:rPr>
  </w:style>
  <w:style w:type="character" w:customStyle="1" w:styleId="WW8Num83z4">
    <w:name w:val="WW8Num83z4"/>
    <w:rsid w:val="00EF2D81"/>
    <w:rPr>
      <w:rFonts w:ascii="Courier New" w:hAnsi="Courier New" w:cs="Courier New"/>
    </w:rPr>
  </w:style>
  <w:style w:type="character" w:customStyle="1" w:styleId="WW8Num84z0">
    <w:name w:val="WW8Num84z0"/>
    <w:rsid w:val="00EF2D81"/>
    <w:rPr>
      <w:b/>
    </w:rPr>
  </w:style>
  <w:style w:type="character" w:customStyle="1" w:styleId="WW8Num84z1">
    <w:name w:val="WW8Num84z1"/>
    <w:rsid w:val="00EF2D81"/>
    <w:rPr>
      <w:b/>
      <w:color w:val="auto"/>
    </w:rPr>
  </w:style>
  <w:style w:type="character" w:customStyle="1" w:styleId="WW8Num86z0">
    <w:name w:val="WW8Num86z0"/>
    <w:rsid w:val="00EF2D81"/>
    <w:rPr>
      <w:rFonts w:ascii="Symbol" w:hAnsi="Symbol"/>
    </w:rPr>
  </w:style>
  <w:style w:type="character" w:customStyle="1" w:styleId="WW8Num86z1">
    <w:name w:val="WW8Num86z1"/>
    <w:rsid w:val="00EF2D81"/>
    <w:rPr>
      <w:rFonts w:ascii="Courier New" w:hAnsi="Courier New" w:cs="Courier New"/>
    </w:rPr>
  </w:style>
  <w:style w:type="character" w:customStyle="1" w:styleId="WW8Num86z2">
    <w:name w:val="WW8Num86z2"/>
    <w:rsid w:val="00EF2D81"/>
    <w:rPr>
      <w:rFonts w:ascii="Wingdings" w:hAnsi="Wingdings"/>
    </w:rPr>
  </w:style>
  <w:style w:type="character" w:customStyle="1" w:styleId="WW8Num87z0">
    <w:name w:val="WW8Num87z0"/>
    <w:rsid w:val="00EF2D81"/>
    <w:rPr>
      <w:b/>
    </w:rPr>
  </w:style>
  <w:style w:type="character" w:customStyle="1" w:styleId="WW8Num88z0">
    <w:name w:val="WW8Num88z0"/>
    <w:rsid w:val="00EF2D81"/>
    <w:rPr>
      <w:b w:val="0"/>
    </w:rPr>
  </w:style>
  <w:style w:type="character" w:customStyle="1" w:styleId="WW8Num89z0">
    <w:name w:val="WW8Num89z0"/>
    <w:rsid w:val="00EF2D81"/>
    <w:rPr>
      <w:b/>
    </w:rPr>
  </w:style>
  <w:style w:type="character" w:customStyle="1" w:styleId="WW8Num91z0">
    <w:name w:val="WW8Num91z0"/>
    <w:rsid w:val="00EF2D81"/>
    <w:rPr>
      <w:b/>
    </w:rPr>
  </w:style>
  <w:style w:type="character" w:customStyle="1" w:styleId="WW8Num92z0">
    <w:name w:val="WW8Num92z0"/>
    <w:rsid w:val="00EF2D81"/>
    <w:rPr>
      <w:rFonts w:ascii="Symbol" w:hAnsi="Symbol"/>
    </w:rPr>
  </w:style>
  <w:style w:type="character" w:customStyle="1" w:styleId="WW8Num92z1">
    <w:name w:val="WW8Num92z1"/>
    <w:rsid w:val="00EF2D81"/>
    <w:rPr>
      <w:rFonts w:ascii="Courier New" w:hAnsi="Courier New" w:cs="Courier New"/>
    </w:rPr>
  </w:style>
  <w:style w:type="character" w:customStyle="1" w:styleId="WW8Num92z2">
    <w:name w:val="WW8Num92z2"/>
    <w:rsid w:val="00EF2D81"/>
    <w:rPr>
      <w:rFonts w:ascii="Wingdings" w:hAnsi="Wingdings"/>
    </w:rPr>
  </w:style>
  <w:style w:type="character" w:customStyle="1" w:styleId="WW8Num93z0">
    <w:name w:val="WW8Num93z0"/>
    <w:rsid w:val="00EF2D81"/>
    <w:rPr>
      <w:rFonts w:ascii="Symbol" w:hAnsi="Symbol"/>
    </w:rPr>
  </w:style>
  <w:style w:type="character" w:customStyle="1" w:styleId="WW8Num94z0">
    <w:name w:val="WW8Num94z0"/>
    <w:rsid w:val="00EF2D81"/>
    <w:rPr>
      <w:rFonts w:ascii="Symbol" w:hAnsi="Symbol"/>
      <w:b/>
    </w:rPr>
  </w:style>
  <w:style w:type="character" w:customStyle="1" w:styleId="WW8Num94z1">
    <w:name w:val="WW8Num94z1"/>
    <w:rsid w:val="00EF2D81"/>
    <w:rPr>
      <w:b/>
    </w:rPr>
  </w:style>
  <w:style w:type="character" w:customStyle="1" w:styleId="WW8Num94z2">
    <w:name w:val="WW8Num94z2"/>
    <w:rsid w:val="00EF2D81"/>
    <w:rPr>
      <w:rFonts w:ascii="Times New Roman" w:eastAsia="Times New Roman" w:hAnsi="Times New Roman" w:cs="Times New Roman"/>
    </w:rPr>
  </w:style>
  <w:style w:type="character" w:customStyle="1" w:styleId="WW8Num95z0">
    <w:name w:val="WW8Num95z0"/>
    <w:rsid w:val="00EF2D81"/>
    <w:rPr>
      <w:rFonts w:ascii="Symbol" w:hAnsi="Symbol"/>
    </w:rPr>
  </w:style>
  <w:style w:type="character" w:customStyle="1" w:styleId="WW8Num95z1">
    <w:name w:val="WW8Num95z1"/>
    <w:rsid w:val="00EF2D81"/>
    <w:rPr>
      <w:rFonts w:ascii="Courier New" w:hAnsi="Courier New" w:cs="Courier New"/>
    </w:rPr>
  </w:style>
  <w:style w:type="character" w:customStyle="1" w:styleId="WW8Num95z2">
    <w:name w:val="WW8Num95z2"/>
    <w:rsid w:val="00EF2D81"/>
    <w:rPr>
      <w:rFonts w:ascii="Wingdings" w:hAnsi="Wingdings"/>
    </w:rPr>
  </w:style>
  <w:style w:type="character" w:customStyle="1" w:styleId="WW8Num96z0">
    <w:name w:val="WW8Num96z0"/>
    <w:rsid w:val="00EF2D81"/>
    <w:rPr>
      <w:rFonts w:ascii="Symbol" w:hAnsi="Symbol"/>
    </w:rPr>
  </w:style>
  <w:style w:type="character" w:customStyle="1" w:styleId="WW8Num96z1">
    <w:name w:val="WW8Num96z1"/>
    <w:rsid w:val="00EF2D81"/>
    <w:rPr>
      <w:rFonts w:ascii="Courier New" w:hAnsi="Courier New" w:cs="Courier New"/>
    </w:rPr>
  </w:style>
  <w:style w:type="character" w:customStyle="1" w:styleId="WW8Num96z2">
    <w:name w:val="WW8Num96z2"/>
    <w:rsid w:val="00EF2D81"/>
    <w:rPr>
      <w:rFonts w:ascii="Wingdings" w:hAnsi="Wingdings"/>
    </w:rPr>
  </w:style>
  <w:style w:type="character" w:customStyle="1" w:styleId="WW8Num97z0">
    <w:name w:val="WW8Num97z0"/>
    <w:rsid w:val="00EF2D81"/>
    <w:rPr>
      <w:b/>
    </w:rPr>
  </w:style>
  <w:style w:type="character" w:customStyle="1" w:styleId="WW8Num97z1">
    <w:name w:val="WW8Num97z1"/>
    <w:rsid w:val="00EF2D81"/>
    <w:rPr>
      <w:b/>
      <w:i w:val="0"/>
      <w:sz w:val="24"/>
      <w:szCs w:val="24"/>
    </w:rPr>
  </w:style>
  <w:style w:type="character" w:customStyle="1" w:styleId="WW8Num98z0">
    <w:name w:val="WW8Num98z0"/>
    <w:rsid w:val="00EF2D81"/>
    <w:rPr>
      <w:b/>
    </w:rPr>
  </w:style>
  <w:style w:type="character" w:customStyle="1" w:styleId="WW8Num98z3">
    <w:name w:val="WW8Num98z3"/>
    <w:rsid w:val="00EF2D81"/>
    <w:rPr>
      <w:u w:val="single"/>
    </w:rPr>
  </w:style>
  <w:style w:type="character" w:customStyle="1" w:styleId="WW8Num99z1">
    <w:name w:val="WW8Num99z1"/>
    <w:rsid w:val="00EF2D81"/>
    <w:rPr>
      <w:rFonts w:ascii="Symbol" w:hAnsi="Symbol"/>
    </w:rPr>
  </w:style>
  <w:style w:type="character" w:customStyle="1" w:styleId="WW8Num99z3">
    <w:name w:val="WW8Num99z3"/>
    <w:rsid w:val="00EF2D81"/>
    <w:rPr>
      <w:b/>
    </w:rPr>
  </w:style>
  <w:style w:type="character" w:customStyle="1" w:styleId="WW8Num100z0">
    <w:name w:val="WW8Num100z0"/>
    <w:rsid w:val="00EF2D81"/>
    <w:rPr>
      <w:b w:val="0"/>
    </w:rPr>
  </w:style>
  <w:style w:type="character" w:customStyle="1" w:styleId="WW8Num101z0">
    <w:name w:val="WW8Num101z0"/>
    <w:rsid w:val="00EF2D81"/>
    <w:rPr>
      <w:b/>
    </w:rPr>
  </w:style>
  <w:style w:type="character" w:customStyle="1" w:styleId="WW8Num103z0">
    <w:name w:val="WW8Num103z0"/>
    <w:rsid w:val="00EF2D81"/>
    <w:rPr>
      <w:b/>
    </w:rPr>
  </w:style>
  <w:style w:type="character" w:customStyle="1" w:styleId="WW8Num104z0">
    <w:name w:val="WW8Num104z0"/>
    <w:rsid w:val="00EF2D81"/>
    <w:rPr>
      <w:b/>
    </w:rPr>
  </w:style>
  <w:style w:type="character" w:customStyle="1" w:styleId="WW8Num104z1">
    <w:name w:val="WW8Num104z1"/>
    <w:rsid w:val="00EF2D81"/>
    <w:rPr>
      <w:b/>
      <w:color w:val="auto"/>
    </w:rPr>
  </w:style>
  <w:style w:type="character" w:customStyle="1" w:styleId="WW8Num104z2">
    <w:name w:val="WW8Num104z2"/>
    <w:rsid w:val="00EF2D81"/>
    <w:rPr>
      <w:color w:val="3333FF"/>
    </w:rPr>
  </w:style>
  <w:style w:type="character" w:customStyle="1" w:styleId="WW8Num107z0">
    <w:name w:val="WW8Num107z0"/>
    <w:rsid w:val="00EF2D81"/>
    <w:rPr>
      <w:b/>
    </w:rPr>
  </w:style>
  <w:style w:type="character" w:customStyle="1" w:styleId="WW8Num109z0">
    <w:name w:val="WW8Num109z0"/>
    <w:rsid w:val="00EF2D81"/>
    <w:rPr>
      <w:rFonts w:ascii="Times New Roman" w:eastAsia="Times New Roman" w:hAnsi="Times New Roman" w:cs="Times New Roman"/>
    </w:rPr>
  </w:style>
  <w:style w:type="character" w:customStyle="1" w:styleId="Domylnaczcionkaakapitu1">
    <w:name w:val="Domyślna czcionka akapitu1"/>
    <w:rsid w:val="00EF2D81"/>
  </w:style>
  <w:style w:type="character" w:styleId="Hipercze">
    <w:name w:val="Hyperlink"/>
    <w:uiPriority w:val="99"/>
    <w:rsid w:val="00EF2D81"/>
    <w:rPr>
      <w:color w:val="0000FF"/>
      <w:u w:val="single"/>
    </w:rPr>
  </w:style>
  <w:style w:type="character" w:styleId="Numerstrony">
    <w:name w:val="page number"/>
    <w:basedOn w:val="Domylnaczcionkaakapitu1"/>
    <w:rsid w:val="00EF2D81"/>
  </w:style>
  <w:style w:type="character" w:customStyle="1" w:styleId="zielony101">
    <w:name w:val="zielony101"/>
    <w:rsid w:val="00EF2D81"/>
    <w:rPr>
      <w:rFonts w:ascii="Arial" w:hAnsi="Arial" w:cs="Arial"/>
      <w:b/>
      <w:bCs/>
      <w:color w:val="000000"/>
      <w:sz w:val="18"/>
      <w:szCs w:val="18"/>
    </w:rPr>
  </w:style>
  <w:style w:type="character" w:customStyle="1" w:styleId="bodyplaingrey1">
    <w:name w:val="bodyplaingrey1"/>
    <w:rsid w:val="00EF2D81"/>
    <w:rPr>
      <w:rFonts w:ascii="Verdana" w:hAnsi="Verdana"/>
      <w:b w:val="0"/>
      <w:bCs w:val="0"/>
      <w:i w:val="0"/>
      <w:iCs w:val="0"/>
      <w:color w:val="999999"/>
      <w:sz w:val="18"/>
      <w:szCs w:val="18"/>
    </w:rPr>
  </w:style>
  <w:style w:type="character" w:styleId="UyteHipercze">
    <w:name w:val="FollowedHyperlink"/>
    <w:uiPriority w:val="99"/>
    <w:rsid w:val="00EF2D81"/>
    <w:rPr>
      <w:color w:val="800080"/>
      <w:u w:val="single"/>
    </w:rPr>
  </w:style>
  <w:style w:type="character" w:customStyle="1" w:styleId="zielony10">
    <w:name w:val="zielony10"/>
    <w:basedOn w:val="Domylnaczcionkaakapitu1"/>
    <w:rsid w:val="00EF2D81"/>
  </w:style>
  <w:style w:type="character" w:styleId="Pogrubienie">
    <w:name w:val="Strong"/>
    <w:uiPriority w:val="22"/>
    <w:qFormat/>
    <w:rsid w:val="00EF2D81"/>
    <w:rPr>
      <w:b/>
      <w:bCs/>
    </w:rPr>
  </w:style>
  <w:style w:type="character" w:customStyle="1" w:styleId="WW8Num15z1">
    <w:name w:val="WW8Num15z1"/>
    <w:rsid w:val="00EF2D81"/>
    <w:rPr>
      <w:rFonts w:ascii="Courier New" w:hAnsi="Courier New" w:cs="Courier New"/>
    </w:rPr>
  </w:style>
  <w:style w:type="character" w:customStyle="1" w:styleId="StopkaZnak">
    <w:name w:val="Stopka Znak"/>
    <w:rsid w:val="00EF2D81"/>
    <w:rPr>
      <w:sz w:val="24"/>
      <w:szCs w:val="24"/>
    </w:rPr>
  </w:style>
  <w:style w:type="paragraph" w:customStyle="1" w:styleId="Nagwek10">
    <w:name w:val="Nagłówek1"/>
    <w:basedOn w:val="Normalny"/>
    <w:next w:val="Tekstpodstawowy"/>
    <w:rsid w:val="00EF2D81"/>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EF2D81"/>
    <w:pPr>
      <w:widowControl w:val="0"/>
      <w:overflowPunct w:val="0"/>
      <w:autoSpaceDE w:val="0"/>
      <w:spacing w:after="120"/>
      <w:textAlignment w:val="baseline"/>
    </w:pPr>
    <w:rPr>
      <w:sz w:val="26"/>
      <w:szCs w:val="20"/>
      <w:lang/>
    </w:rPr>
  </w:style>
  <w:style w:type="character" w:customStyle="1" w:styleId="TekstpodstawowyZnak">
    <w:name w:val="Tekst podstawowy Znak"/>
    <w:basedOn w:val="Domylnaczcionkaakapitu"/>
    <w:link w:val="Tekstpodstawowy"/>
    <w:uiPriority w:val="99"/>
    <w:rsid w:val="00EF2D81"/>
    <w:rPr>
      <w:rFonts w:eastAsia="Times New Roman" w:cs="Times New Roman"/>
      <w:sz w:val="26"/>
      <w:szCs w:val="20"/>
      <w:lang w:eastAsia="ar-SA"/>
    </w:rPr>
  </w:style>
  <w:style w:type="paragraph" w:styleId="Lista">
    <w:name w:val="List"/>
    <w:basedOn w:val="Normalny"/>
    <w:rsid w:val="00EF2D81"/>
    <w:pPr>
      <w:widowControl w:val="0"/>
      <w:overflowPunct w:val="0"/>
      <w:autoSpaceDE w:val="0"/>
      <w:ind w:left="283" w:hanging="283"/>
      <w:textAlignment w:val="baseline"/>
    </w:pPr>
    <w:rPr>
      <w:sz w:val="26"/>
      <w:szCs w:val="20"/>
    </w:rPr>
  </w:style>
  <w:style w:type="paragraph" w:customStyle="1" w:styleId="Podpis1">
    <w:name w:val="Podpis1"/>
    <w:basedOn w:val="Normalny"/>
    <w:rsid w:val="00EF2D81"/>
    <w:pPr>
      <w:suppressLineNumbers/>
      <w:spacing w:before="120" w:after="120"/>
    </w:pPr>
    <w:rPr>
      <w:rFonts w:cs="Mangal"/>
      <w:i/>
      <w:iCs/>
    </w:rPr>
  </w:style>
  <w:style w:type="paragraph" w:customStyle="1" w:styleId="Indeks">
    <w:name w:val="Indeks"/>
    <w:basedOn w:val="Normalny"/>
    <w:rsid w:val="00EF2D81"/>
    <w:pPr>
      <w:suppressLineNumbers/>
    </w:pPr>
    <w:rPr>
      <w:rFonts w:cs="Mangal"/>
    </w:rPr>
  </w:style>
  <w:style w:type="paragraph" w:styleId="Stopka">
    <w:name w:val="footer"/>
    <w:basedOn w:val="Normalny"/>
    <w:link w:val="StopkaZnak1"/>
    <w:rsid w:val="00EF2D81"/>
    <w:pPr>
      <w:tabs>
        <w:tab w:val="center" w:pos="4536"/>
        <w:tab w:val="right" w:pos="9072"/>
      </w:tabs>
    </w:pPr>
    <w:rPr>
      <w:lang/>
    </w:rPr>
  </w:style>
  <w:style w:type="character" w:customStyle="1" w:styleId="StopkaZnak1">
    <w:name w:val="Stopka Znak1"/>
    <w:basedOn w:val="Domylnaczcionkaakapitu"/>
    <w:link w:val="Stopka"/>
    <w:rsid w:val="00EF2D81"/>
    <w:rPr>
      <w:rFonts w:eastAsia="Times New Roman" w:cs="Times New Roman"/>
      <w:szCs w:val="24"/>
      <w:lang w:eastAsia="ar-SA"/>
    </w:rPr>
  </w:style>
  <w:style w:type="paragraph" w:customStyle="1" w:styleId="Legenda1">
    <w:name w:val="Legenda1"/>
    <w:basedOn w:val="Normalny"/>
    <w:next w:val="Normalny"/>
    <w:rsid w:val="00EF2D81"/>
    <w:pPr>
      <w:spacing w:before="120" w:after="120"/>
    </w:pPr>
    <w:rPr>
      <w:b/>
      <w:bCs/>
      <w:sz w:val="20"/>
      <w:szCs w:val="20"/>
    </w:rPr>
  </w:style>
  <w:style w:type="paragraph" w:customStyle="1" w:styleId="ZnakZnakZnak">
    <w:name w:val=" Znak Znak Znak"/>
    <w:basedOn w:val="Normalny"/>
    <w:rsid w:val="00EF2D81"/>
    <w:rPr>
      <w:rFonts w:ascii="Arial" w:hAnsi="Arial" w:cs="Arial"/>
    </w:rPr>
  </w:style>
  <w:style w:type="paragraph" w:customStyle="1" w:styleId="ZnakZnakZnakZnakZnakZnakZnakZnak1ZnakZnakZnakZnakZnakZnakZnakZnakZnakZnakZnakZnakZnakZnakZnakZnakZnakZnakZnakZnak">
    <w:name w:val=" 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
    <w:name w:val=" Znak Znak Znak Znak Znak Znak Znak"/>
    <w:basedOn w:val="Normalny"/>
    <w:rsid w:val="00EF2D81"/>
    <w:rPr>
      <w:rFonts w:ascii="Arial" w:hAnsi="Arial" w:cs="Arial"/>
    </w:rPr>
  </w:style>
  <w:style w:type="paragraph" w:styleId="Nagwek">
    <w:name w:val="header"/>
    <w:aliases w:val="Nagłówek strony nieparzystej"/>
    <w:basedOn w:val="Normalny"/>
    <w:link w:val="NagwekZnak"/>
    <w:rsid w:val="00EF2D81"/>
    <w:pPr>
      <w:tabs>
        <w:tab w:val="center" w:pos="4536"/>
        <w:tab w:val="right" w:pos="9072"/>
      </w:tabs>
    </w:pPr>
    <w:rPr>
      <w:lang/>
    </w:rPr>
  </w:style>
  <w:style w:type="character" w:customStyle="1" w:styleId="NagwekZnak">
    <w:name w:val="Nagłówek Znak"/>
    <w:aliases w:val="Nagłówek strony nieparzystej Znak"/>
    <w:basedOn w:val="Domylnaczcionkaakapitu"/>
    <w:link w:val="Nagwek"/>
    <w:rsid w:val="00EF2D81"/>
    <w:rPr>
      <w:rFonts w:eastAsia="Times New Roman" w:cs="Times New Roman"/>
      <w:szCs w:val="24"/>
      <w:lang w:eastAsia="ar-SA"/>
    </w:rPr>
  </w:style>
  <w:style w:type="paragraph" w:customStyle="1" w:styleId="Znak">
    <w:name w:val=" Znak"/>
    <w:basedOn w:val="Normalny"/>
    <w:rsid w:val="00EF2D81"/>
    <w:rPr>
      <w:rFonts w:ascii="Arial" w:hAnsi="Arial" w:cs="Arial"/>
    </w:rPr>
  </w:style>
  <w:style w:type="paragraph" w:customStyle="1" w:styleId="ZnakZnakZnakZnakZnakZnakZnakZnakZnakZnakZnakZnakZnakZnakZnakZnak">
    <w:name w:val=" Znak Znak Znak Znak Znak Znak Znak Znak Znak Znak Znak Znak Znak Znak Znak Znak"/>
    <w:basedOn w:val="Normalny"/>
    <w:rsid w:val="00EF2D81"/>
    <w:rPr>
      <w:rFonts w:ascii="Arial" w:hAnsi="Arial" w:cs="Arial"/>
    </w:rPr>
  </w:style>
  <w:style w:type="paragraph" w:customStyle="1" w:styleId="BodyText23">
    <w:name w:val="Body Text 23"/>
    <w:basedOn w:val="Normalny"/>
    <w:rsid w:val="00EF2D81"/>
    <w:pPr>
      <w:widowControl w:val="0"/>
      <w:overflowPunct w:val="0"/>
      <w:autoSpaceDE w:val="0"/>
      <w:jc w:val="both"/>
      <w:textAlignment w:val="baseline"/>
    </w:pPr>
    <w:rPr>
      <w:sz w:val="26"/>
      <w:szCs w:val="20"/>
    </w:rPr>
  </w:style>
  <w:style w:type="paragraph" w:customStyle="1" w:styleId="ZnakZnakZnakZnakZnakZnak">
    <w:name w:val=" Znak Znak Znak Znak Znak Znak"/>
    <w:basedOn w:val="Normalny"/>
    <w:rsid w:val="00EF2D81"/>
    <w:rPr>
      <w:rFonts w:ascii="Arial" w:hAnsi="Arial" w:cs="Arial"/>
    </w:rPr>
  </w:style>
  <w:style w:type="paragraph" w:customStyle="1" w:styleId="ZnakZnakZnakZnakZnakZnak1">
    <w:name w:val=" Znak Znak Znak Znak Znak Znak1"/>
    <w:basedOn w:val="Normalny"/>
    <w:rsid w:val="00EF2D81"/>
    <w:rPr>
      <w:rFonts w:ascii="Arial" w:hAnsi="Arial" w:cs="Arial"/>
    </w:rPr>
  </w:style>
  <w:style w:type="paragraph" w:styleId="Tytu">
    <w:name w:val="Title"/>
    <w:basedOn w:val="Normalny"/>
    <w:next w:val="Podtytu"/>
    <w:link w:val="TytuZnak"/>
    <w:uiPriority w:val="99"/>
    <w:qFormat/>
    <w:rsid w:val="00EF2D81"/>
    <w:pPr>
      <w:widowControl w:val="0"/>
      <w:overflowPunct w:val="0"/>
      <w:autoSpaceDE w:val="0"/>
      <w:jc w:val="center"/>
      <w:textAlignment w:val="baseline"/>
    </w:pPr>
    <w:rPr>
      <w:b/>
      <w:sz w:val="26"/>
      <w:szCs w:val="20"/>
      <w:lang/>
    </w:rPr>
  </w:style>
  <w:style w:type="character" w:customStyle="1" w:styleId="TytuZnak">
    <w:name w:val="Tytuł Znak"/>
    <w:basedOn w:val="Domylnaczcionkaakapitu"/>
    <w:link w:val="Tytu"/>
    <w:uiPriority w:val="99"/>
    <w:rsid w:val="00EF2D81"/>
    <w:rPr>
      <w:rFonts w:eastAsia="Times New Roman" w:cs="Times New Roman"/>
      <w:b/>
      <w:sz w:val="26"/>
      <w:szCs w:val="20"/>
      <w:lang w:eastAsia="ar-SA"/>
    </w:rPr>
  </w:style>
  <w:style w:type="paragraph" w:styleId="Podtytu">
    <w:name w:val="Subtitle"/>
    <w:basedOn w:val="Nagwek10"/>
    <w:next w:val="Tekstpodstawowy"/>
    <w:link w:val="PodtytuZnak"/>
    <w:uiPriority w:val="99"/>
    <w:qFormat/>
    <w:rsid w:val="00EF2D81"/>
    <w:pPr>
      <w:jc w:val="center"/>
    </w:pPr>
    <w:rPr>
      <w:rFonts w:cs="Times New Roman"/>
      <w:i/>
      <w:iCs/>
      <w:lang/>
    </w:rPr>
  </w:style>
  <w:style w:type="character" w:customStyle="1" w:styleId="PodtytuZnak">
    <w:name w:val="Podtytuł Znak"/>
    <w:basedOn w:val="Domylnaczcionkaakapitu"/>
    <w:link w:val="Podtytu"/>
    <w:uiPriority w:val="99"/>
    <w:rsid w:val="00EF2D81"/>
    <w:rPr>
      <w:rFonts w:ascii="Arial" w:eastAsia="Microsoft YaHei" w:hAnsi="Arial" w:cs="Times New Roman"/>
      <w:i/>
      <w:iCs/>
      <w:sz w:val="28"/>
      <w:szCs w:val="28"/>
      <w:lang w:eastAsia="ar-SA"/>
    </w:rPr>
  </w:style>
  <w:style w:type="paragraph" w:customStyle="1" w:styleId="BodyText24">
    <w:name w:val="Body Text 24"/>
    <w:basedOn w:val="Normalny"/>
    <w:rsid w:val="00EF2D81"/>
    <w:pPr>
      <w:widowControl w:val="0"/>
      <w:overflowPunct w:val="0"/>
      <w:autoSpaceDE w:val="0"/>
      <w:ind w:left="360"/>
      <w:textAlignment w:val="baseline"/>
    </w:pPr>
    <w:rPr>
      <w:sz w:val="28"/>
      <w:szCs w:val="20"/>
    </w:rPr>
  </w:style>
  <w:style w:type="paragraph" w:customStyle="1" w:styleId="NormalWeb">
    <w:name w:val="Normal (Web)"/>
    <w:basedOn w:val="Normalny"/>
    <w:rsid w:val="00EF2D81"/>
    <w:pPr>
      <w:overflowPunct w:val="0"/>
      <w:autoSpaceDE w:val="0"/>
      <w:spacing w:before="100" w:after="100"/>
      <w:textAlignment w:val="baseline"/>
    </w:pPr>
    <w:rPr>
      <w:szCs w:val="20"/>
    </w:rPr>
  </w:style>
  <w:style w:type="paragraph" w:customStyle="1" w:styleId="Tekstpodstawowy31">
    <w:name w:val="Tekst podstawowy 31"/>
    <w:basedOn w:val="Normalny"/>
    <w:rsid w:val="00EF2D81"/>
    <w:pPr>
      <w:spacing w:after="120"/>
    </w:pPr>
    <w:rPr>
      <w:sz w:val="16"/>
      <w:szCs w:val="16"/>
    </w:rPr>
  </w:style>
  <w:style w:type="paragraph" w:customStyle="1" w:styleId="BodyText2">
    <w:name w:val="Body Text 2"/>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BodyTextIndent2">
    <w:name w:val="Body Text Indent 2"/>
    <w:basedOn w:val="Normalny"/>
    <w:rsid w:val="00EF2D81"/>
    <w:pPr>
      <w:widowControl w:val="0"/>
      <w:overflowPunct w:val="0"/>
      <w:autoSpaceDE w:val="0"/>
      <w:ind w:left="567" w:hanging="567"/>
      <w:jc w:val="both"/>
      <w:textAlignment w:val="baseline"/>
    </w:pPr>
    <w:rPr>
      <w:sz w:val="26"/>
      <w:szCs w:val="20"/>
    </w:rPr>
  </w:style>
  <w:style w:type="paragraph" w:customStyle="1" w:styleId="Lista21">
    <w:name w:val="Lista 21"/>
    <w:basedOn w:val="Normalny"/>
    <w:rsid w:val="00EF2D81"/>
    <w:pPr>
      <w:widowControl w:val="0"/>
      <w:overflowPunct w:val="0"/>
      <w:autoSpaceDE w:val="0"/>
      <w:ind w:left="566" w:hanging="283"/>
      <w:textAlignment w:val="baseline"/>
    </w:pPr>
    <w:rPr>
      <w:sz w:val="26"/>
      <w:szCs w:val="20"/>
    </w:rPr>
  </w:style>
  <w:style w:type="paragraph" w:customStyle="1" w:styleId="Listapunktowana1">
    <w:name w:val="Lista punktowana1"/>
    <w:basedOn w:val="Normalny"/>
    <w:rsid w:val="00EF2D81"/>
    <w:pPr>
      <w:widowControl w:val="0"/>
      <w:tabs>
        <w:tab w:val="num" w:pos="283"/>
      </w:tabs>
      <w:overflowPunct w:val="0"/>
      <w:autoSpaceDE w:val="0"/>
      <w:ind w:left="283" w:hanging="283"/>
      <w:textAlignment w:val="baseline"/>
    </w:pPr>
    <w:rPr>
      <w:sz w:val="26"/>
      <w:szCs w:val="20"/>
    </w:rPr>
  </w:style>
  <w:style w:type="paragraph" w:customStyle="1" w:styleId="Listapunktowana21">
    <w:name w:val="Lista punktowana 21"/>
    <w:basedOn w:val="Normalny"/>
    <w:rsid w:val="00EF2D81"/>
    <w:pPr>
      <w:widowControl w:val="0"/>
      <w:tabs>
        <w:tab w:val="num" w:pos="283"/>
      </w:tabs>
      <w:overflowPunct w:val="0"/>
      <w:autoSpaceDE w:val="0"/>
      <w:ind w:left="566" w:hanging="283"/>
      <w:textAlignment w:val="baseline"/>
    </w:pPr>
    <w:rPr>
      <w:sz w:val="26"/>
      <w:szCs w:val="20"/>
    </w:rPr>
  </w:style>
  <w:style w:type="paragraph" w:customStyle="1" w:styleId="Lista-kontynuacja1">
    <w:name w:val="Lista - kontynuacja1"/>
    <w:basedOn w:val="Normalny"/>
    <w:rsid w:val="00EF2D81"/>
    <w:pPr>
      <w:widowControl w:val="0"/>
      <w:overflowPunct w:val="0"/>
      <w:autoSpaceDE w:val="0"/>
      <w:spacing w:after="120"/>
      <w:ind w:left="283"/>
      <w:textAlignment w:val="baseline"/>
    </w:pPr>
    <w:rPr>
      <w:sz w:val="26"/>
      <w:szCs w:val="20"/>
    </w:rPr>
  </w:style>
  <w:style w:type="paragraph" w:customStyle="1" w:styleId="BodyText25">
    <w:name w:val="Body Text 25"/>
    <w:basedOn w:val="Normalny"/>
    <w:rsid w:val="00EF2D81"/>
    <w:pPr>
      <w:widowControl w:val="0"/>
      <w:overflowPunct w:val="0"/>
      <w:autoSpaceDE w:val="0"/>
      <w:spacing w:after="120"/>
      <w:ind w:left="283"/>
      <w:textAlignment w:val="baseline"/>
    </w:pPr>
    <w:rPr>
      <w:sz w:val="26"/>
      <w:szCs w:val="20"/>
    </w:rPr>
  </w:style>
  <w:style w:type="paragraph" w:customStyle="1" w:styleId="Tekstpodstawowy4">
    <w:name w:val="Tekst podstawowy 4"/>
    <w:basedOn w:val="BodyText25"/>
    <w:rsid w:val="00EF2D81"/>
  </w:style>
  <w:style w:type="paragraph" w:customStyle="1" w:styleId="BodyTextIndent3">
    <w:name w:val="Body Text Indent 3"/>
    <w:basedOn w:val="Normalny"/>
    <w:rsid w:val="00EF2D81"/>
    <w:pPr>
      <w:overflowPunct w:val="0"/>
      <w:autoSpaceDE w:val="0"/>
      <w:ind w:left="1985" w:hanging="1985"/>
      <w:textAlignment w:val="baseline"/>
    </w:pPr>
    <w:rPr>
      <w:szCs w:val="20"/>
    </w:rPr>
  </w:style>
  <w:style w:type="paragraph" w:customStyle="1" w:styleId="BodyText3">
    <w:name w:val="Body Text 3"/>
    <w:basedOn w:val="Normalny"/>
    <w:rsid w:val="00EF2D81"/>
    <w:pPr>
      <w:overflowPunct w:val="0"/>
      <w:autoSpaceDE w:val="0"/>
      <w:jc w:val="both"/>
      <w:textAlignment w:val="baseline"/>
    </w:pPr>
    <w:rPr>
      <w:b/>
      <w:i/>
      <w:szCs w:val="20"/>
    </w:rPr>
  </w:style>
  <w:style w:type="paragraph" w:customStyle="1" w:styleId="BodyText31">
    <w:name w:val="Body Text 31"/>
    <w:basedOn w:val="Normalny"/>
    <w:rsid w:val="00EF2D81"/>
    <w:pPr>
      <w:widowControl w:val="0"/>
      <w:overflowPunct w:val="0"/>
      <w:autoSpaceDE w:val="0"/>
      <w:jc w:val="both"/>
      <w:textAlignment w:val="baseline"/>
    </w:pPr>
    <w:rPr>
      <w:sz w:val="28"/>
      <w:szCs w:val="20"/>
    </w:rPr>
  </w:style>
  <w:style w:type="paragraph" w:customStyle="1" w:styleId="BodyText22">
    <w:name w:val="Body Text 22"/>
    <w:basedOn w:val="Normalny"/>
    <w:rsid w:val="00EF2D81"/>
    <w:pPr>
      <w:widowControl w:val="0"/>
      <w:overflowPunct w:val="0"/>
      <w:autoSpaceDE w:val="0"/>
      <w:textAlignment w:val="baseline"/>
    </w:pPr>
    <w:rPr>
      <w:sz w:val="28"/>
      <w:szCs w:val="20"/>
    </w:rPr>
  </w:style>
  <w:style w:type="paragraph" w:customStyle="1" w:styleId="BodyTextIndent22">
    <w:name w:val="Body Text Indent 22"/>
    <w:basedOn w:val="Normalny"/>
    <w:rsid w:val="00EF2D81"/>
    <w:pPr>
      <w:overflowPunct w:val="0"/>
      <w:autoSpaceDE w:val="0"/>
      <w:ind w:left="284" w:hanging="284"/>
      <w:jc w:val="both"/>
      <w:textAlignment w:val="baseline"/>
    </w:pPr>
    <w:rPr>
      <w:szCs w:val="20"/>
    </w:rPr>
  </w:style>
  <w:style w:type="paragraph" w:customStyle="1" w:styleId="BodyTextIndent31">
    <w:name w:val="Body Text Indent 31"/>
    <w:basedOn w:val="Normalny"/>
    <w:rsid w:val="00EF2D81"/>
    <w:pPr>
      <w:widowControl w:val="0"/>
      <w:tabs>
        <w:tab w:val="left" w:pos="720"/>
      </w:tabs>
      <w:overflowPunct w:val="0"/>
      <w:autoSpaceDE w:val="0"/>
      <w:ind w:left="360"/>
      <w:jc w:val="both"/>
      <w:textAlignment w:val="baseline"/>
    </w:pPr>
    <w:rPr>
      <w:sz w:val="26"/>
      <w:szCs w:val="20"/>
    </w:rPr>
  </w:style>
  <w:style w:type="paragraph" w:customStyle="1" w:styleId="BodyText21">
    <w:name w:val="Body Text 21"/>
    <w:basedOn w:val="Normalny"/>
    <w:rsid w:val="00EF2D81"/>
    <w:pPr>
      <w:widowControl w:val="0"/>
      <w:overflowPunct w:val="0"/>
      <w:autoSpaceDE w:val="0"/>
      <w:ind w:left="567" w:hanging="283"/>
      <w:textAlignment w:val="baseline"/>
    </w:pPr>
    <w:rPr>
      <w:sz w:val="26"/>
      <w:szCs w:val="20"/>
    </w:rPr>
  </w:style>
  <w:style w:type="paragraph" w:customStyle="1" w:styleId="BodyTextIndent21">
    <w:name w:val="Body Text Indent 21"/>
    <w:basedOn w:val="Normalny"/>
    <w:rsid w:val="00EF2D81"/>
    <w:pPr>
      <w:widowControl w:val="0"/>
      <w:overflowPunct w:val="0"/>
      <w:autoSpaceDE w:val="0"/>
      <w:ind w:left="567" w:hanging="283"/>
      <w:jc w:val="both"/>
      <w:textAlignment w:val="baseline"/>
    </w:pPr>
    <w:rPr>
      <w:sz w:val="26"/>
      <w:szCs w:val="20"/>
    </w:rPr>
  </w:style>
  <w:style w:type="paragraph" w:customStyle="1" w:styleId="Tekstkomentarza2">
    <w:name w:val="Tekst komentarza2"/>
    <w:basedOn w:val="Normalny"/>
    <w:rsid w:val="00EF2D81"/>
    <w:pPr>
      <w:widowControl w:val="0"/>
      <w:overflowPunct w:val="0"/>
      <w:autoSpaceDE w:val="0"/>
      <w:textAlignment w:val="baseline"/>
    </w:pPr>
    <w:rPr>
      <w:sz w:val="20"/>
      <w:szCs w:val="20"/>
    </w:rPr>
  </w:style>
  <w:style w:type="paragraph" w:customStyle="1" w:styleId="Tekstpodstawowy22">
    <w:name w:val="Tekst podstawowy 22"/>
    <w:basedOn w:val="Normalny"/>
    <w:rsid w:val="00EF2D81"/>
    <w:pPr>
      <w:widowControl w:val="0"/>
      <w:tabs>
        <w:tab w:val="left" w:pos="720"/>
      </w:tabs>
      <w:overflowPunct w:val="0"/>
      <w:autoSpaceDE w:val="0"/>
      <w:jc w:val="both"/>
      <w:textAlignment w:val="baseline"/>
    </w:pPr>
    <w:rPr>
      <w:color w:val="FF0000"/>
      <w:sz w:val="26"/>
      <w:szCs w:val="20"/>
    </w:rPr>
  </w:style>
  <w:style w:type="paragraph" w:customStyle="1" w:styleId="Tekstpodstawowywcity21">
    <w:name w:val="Tekst podstawowy wcięty 21"/>
    <w:basedOn w:val="Normalny"/>
    <w:rsid w:val="00EF2D81"/>
    <w:pPr>
      <w:widowControl w:val="0"/>
      <w:overflowPunct w:val="0"/>
      <w:autoSpaceDE w:val="0"/>
      <w:spacing w:after="120" w:line="480" w:lineRule="auto"/>
      <w:ind w:left="283"/>
      <w:textAlignment w:val="baseline"/>
    </w:pPr>
    <w:rPr>
      <w:sz w:val="26"/>
      <w:szCs w:val="20"/>
    </w:rPr>
  </w:style>
  <w:style w:type="paragraph" w:styleId="Tekstpodstawowywcity">
    <w:name w:val="Body Text Indent"/>
    <w:basedOn w:val="Normalny"/>
    <w:link w:val="TekstpodstawowywcityZnak"/>
    <w:uiPriority w:val="99"/>
    <w:rsid w:val="00EF2D81"/>
    <w:pPr>
      <w:widowControl w:val="0"/>
      <w:overflowPunct w:val="0"/>
      <w:autoSpaceDE w:val="0"/>
      <w:spacing w:after="120"/>
      <w:ind w:left="283"/>
      <w:textAlignment w:val="baseline"/>
    </w:pPr>
    <w:rPr>
      <w:sz w:val="26"/>
      <w:szCs w:val="20"/>
      <w:lang/>
    </w:rPr>
  </w:style>
  <w:style w:type="character" w:customStyle="1" w:styleId="TekstpodstawowywcityZnak">
    <w:name w:val="Tekst podstawowy wcięty Znak"/>
    <w:basedOn w:val="Domylnaczcionkaakapitu"/>
    <w:link w:val="Tekstpodstawowywcity"/>
    <w:uiPriority w:val="99"/>
    <w:rsid w:val="00EF2D81"/>
    <w:rPr>
      <w:rFonts w:eastAsia="Times New Roman" w:cs="Times New Roman"/>
      <w:sz w:val="26"/>
      <w:szCs w:val="20"/>
      <w:lang w:eastAsia="ar-SA"/>
    </w:rPr>
  </w:style>
  <w:style w:type="paragraph" w:customStyle="1" w:styleId="Tekstpodstawowywcity32">
    <w:name w:val="Tekst podstawowy wcięty 32"/>
    <w:basedOn w:val="Normalny"/>
    <w:rsid w:val="00EF2D81"/>
    <w:pPr>
      <w:widowControl w:val="0"/>
      <w:tabs>
        <w:tab w:val="left" w:pos="720"/>
      </w:tabs>
      <w:overflowPunct w:val="0"/>
      <w:autoSpaceDE w:val="0"/>
      <w:ind w:left="360"/>
      <w:textAlignment w:val="baseline"/>
    </w:pPr>
    <w:rPr>
      <w:szCs w:val="20"/>
    </w:rPr>
  </w:style>
  <w:style w:type="paragraph" w:customStyle="1" w:styleId="3">
    <w:name w:val="3"/>
    <w:basedOn w:val="Normalny"/>
    <w:next w:val="Nagwek"/>
    <w:rsid w:val="00EF2D81"/>
    <w:pPr>
      <w:tabs>
        <w:tab w:val="center" w:pos="4536"/>
        <w:tab w:val="right" w:pos="9072"/>
      </w:tabs>
      <w:overflowPunct w:val="0"/>
      <w:autoSpaceDE w:val="0"/>
      <w:textAlignment w:val="baseline"/>
    </w:pPr>
    <w:rPr>
      <w:rFonts w:ascii="Arial Narrow" w:hAnsi="Arial Narrow"/>
      <w:sz w:val="22"/>
      <w:szCs w:val="20"/>
    </w:rPr>
  </w:style>
  <w:style w:type="paragraph" w:customStyle="1" w:styleId="2">
    <w:name w:val="2"/>
    <w:basedOn w:val="Normalny"/>
    <w:next w:val="Nagwek"/>
    <w:rsid w:val="00EF2D81"/>
    <w:pPr>
      <w:tabs>
        <w:tab w:val="center" w:pos="4536"/>
        <w:tab w:val="right" w:pos="9072"/>
      </w:tabs>
    </w:pPr>
  </w:style>
  <w:style w:type="paragraph" w:customStyle="1" w:styleId="xl24">
    <w:name w:val="xl24"/>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5">
    <w:name w:val="xl25"/>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rPr>
  </w:style>
  <w:style w:type="paragraph" w:customStyle="1" w:styleId="xl26">
    <w:name w:val="xl26"/>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rPr>
  </w:style>
  <w:style w:type="paragraph" w:customStyle="1" w:styleId="xl27">
    <w:name w:val="xl27"/>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color w:val="FF0000"/>
    </w:rPr>
  </w:style>
  <w:style w:type="paragraph" w:customStyle="1" w:styleId="xl28">
    <w:name w:val="xl28"/>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color w:val="FF0000"/>
    </w:rPr>
  </w:style>
  <w:style w:type="paragraph" w:customStyle="1" w:styleId="xl29">
    <w:name w:val="xl29"/>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color w:val="FF0000"/>
    </w:rPr>
  </w:style>
  <w:style w:type="paragraph" w:customStyle="1" w:styleId="xl30">
    <w:name w:val="xl30"/>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color w:val="FF0000"/>
    </w:rPr>
  </w:style>
  <w:style w:type="paragraph" w:styleId="Tekstdymka">
    <w:name w:val="Balloon Text"/>
    <w:basedOn w:val="Normalny"/>
    <w:link w:val="TekstdymkaZnak"/>
    <w:uiPriority w:val="99"/>
    <w:rsid w:val="00EF2D81"/>
    <w:rPr>
      <w:rFonts w:ascii="Tahoma" w:hAnsi="Tahoma"/>
      <w:sz w:val="16"/>
      <w:szCs w:val="16"/>
      <w:lang/>
    </w:rPr>
  </w:style>
  <w:style w:type="character" w:customStyle="1" w:styleId="TekstdymkaZnak">
    <w:name w:val="Tekst dymka Znak"/>
    <w:basedOn w:val="Domylnaczcionkaakapitu"/>
    <w:link w:val="Tekstdymka"/>
    <w:uiPriority w:val="99"/>
    <w:rsid w:val="00EF2D81"/>
    <w:rPr>
      <w:rFonts w:ascii="Tahoma" w:eastAsia="Times New Roman" w:hAnsi="Tahoma" w:cs="Times New Roman"/>
      <w:sz w:val="16"/>
      <w:szCs w:val="16"/>
      <w:lang w:eastAsia="ar-SA"/>
    </w:rPr>
  </w:style>
  <w:style w:type="paragraph" w:customStyle="1" w:styleId="WW-Tekstpodstawowy3">
    <w:name w:val="WW-Tekst podstawowy 3"/>
    <w:basedOn w:val="Normalny"/>
    <w:rsid w:val="00EF2D81"/>
    <w:pPr>
      <w:widowControl w:val="0"/>
      <w:overflowPunct w:val="0"/>
      <w:autoSpaceDE w:val="0"/>
      <w:jc w:val="both"/>
      <w:textAlignment w:val="baseline"/>
    </w:pPr>
    <w:rPr>
      <w:szCs w:val="20"/>
    </w:rPr>
  </w:style>
  <w:style w:type="paragraph" w:customStyle="1" w:styleId="Zwykytekst1">
    <w:name w:val="Zwykły tekst1"/>
    <w:basedOn w:val="Normalny"/>
    <w:rsid w:val="00EF2D81"/>
    <w:rPr>
      <w:rFonts w:ascii="Courier New" w:hAnsi="Courier New"/>
      <w:sz w:val="20"/>
      <w:szCs w:val="20"/>
    </w:rPr>
  </w:style>
  <w:style w:type="paragraph" w:styleId="Tekstprzypisukocowego">
    <w:name w:val="endnote text"/>
    <w:basedOn w:val="Normalny"/>
    <w:link w:val="TekstprzypisukocowegoZnak"/>
    <w:uiPriority w:val="99"/>
    <w:rsid w:val="00EF2D81"/>
    <w:rPr>
      <w:sz w:val="20"/>
      <w:szCs w:val="20"/>
      <w:lang/>
    </w:rPr>
  </w:style>
  <w:style w:type="character" w:customStyle="1" w:styleId="TekstprzypisukocowegoZnak">
    <w:name w:val="Tekst przypisu końcowego Znak"/>
    <w:basedOn w:val="Domylnaczcionkaakapitu"/>
    <w:link w:val="Tekstprzypisukocowego"/>
    <w:uiPriority w:val="99"/>
    <w:rsid w:val="00EF2D81"/>
    <w:rPr>
      <w:rFonts w:eastAsia="Times New Roman" w:cs="Times New Roman"/>
      <w:sz w:val="20"/>
      <w:szCs w:val="20"/>
      <w:lang w:eastAsia="ar-SA"/>
    </w:rPr>
  </w:style>
  <w:style w:type="paragraph" w:styleId="Tekstkomentarza">
    <w:name w:val="annotation text"/>
    <w:basedOn w:val="Normalny"/>
    <w:link w:val="TekstkomentarzaZnak"/>
    <w:uiPriority w:val="99"/>
    <w:semiHidden/>
    <w:unhideWhenUsed/>
    <w:rsid w:val="00EF2D81"/>
    <w:rPr>
      <w:sz w:val="20"/>
      <w:szCs w:val="20"/>
    </w:rPr>
  </w:style>
  <w:style w:type="character" w:customStyle="1" w:styleId="TekstkomentarzaZnak">
    <w:name w:val="Tekst komentarza Znak"/>
    <w:basedOn w:val="Domylnaczcionkaakapitu"/>
    <w:link w:val="Tekstkomentarza"/>
    <w:uiPriority w:val="99"/>
    <w:semiHidden/>
    <w:rsid w:val="00EF2D81"/>
    <w:rPr>
      <w:rFonts w:eastAsia="Times New Roman" w:cs="Times New Roman"/>
      <w:sz w:val="20"/>
      <w:szCs w:val="20"/>
      <w:lang w:eastAsia="ar-SA"/>
    </w:rPr>
  </w:style>
  <w:style w:type="paragraph" w:styleId="Tematkomentarza">
    <w:name w:val="annotation subject"/>
    <w:basedOn w:val="Tekstkomentarza2"/>
    <w:next w:val="Tekstkomentarza2"/>
    <w:link w:val="TematkomentarzaZnak"/>
    <w:uiPriority w:val="99"/>
    <w:rsid w:val="00EF2D81"/>
    <w:pPr>
      <w:widowControl/>
      <w:overflowPunct/>
      <w:autoSpaceDE/>
      <w:textAlignment w:val="auto"/>
    </w:pPr>
    <w:rPr>
      <w:b/>
      <w:bCs/>
      <w:lang/>
    </w:rPr>
  </w:style>
  <w:style w:type="character" w:customStyle="1" w:styleId="TematkomentarzaZnak">
    <w:name w:val="Temat komentarza Znak"/>
    <w:basedOn w:val="TekstkomentarzaZnak"/>
    <w:link w:val="Tematkomentarza"/>
    <w:uiPriority w:val="99"/>
    <w:rsid w:val="00EF2D81"/>
    <w:rPr>
      <w:b/>
      <w:bCs/>
      <w:lang/>
    </w:rPr>
  </w:style>
  <w:style w:type="paragraph" w:customStyle="1" w:styleId="WW-Domylnie">
    <w:name w:val="WW-Domyślnie"/>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WW-NormalnyWeb">
    <w:name w:val="WW-Normalny (Web)"/>
    <w:basedOn w:val="WW-Domylnie"/>
    <w:rsid w:val="00EF2D81"/>
    <w:pPr>
      <w:overflowPunct/>
      <w:autoSpaceDE/>
      <w:spacing w:before="100" w:after="100"/>
      <w:textAlignment w:val="auto"/>
    </w:pPr>
    <w:rPr>
      <w:sz w:val="24"/>
      <w:szCs w:val="24"/>
    </w:rPr>
  </w:style>
  <w:style w:type="paragraph" w:customStyle="1" w:styleId="xl31">
    <w:name w:val="xl31"/>
    <w:basedOn w:val="Normalny"/>
    <w:rsid w:val="00EF2D81"/>
    <w:pPr>
      <w:spacing w:before="280" w:after="280"/>
      <w:jc w:val="right"/>
      <w:textAlignment w:val="center"/>
    </w:pPr>
    <w:rPr>
      <w:rFonts w:ascii="Arial" w:hAnsi="Arial" w:cs="Arial"/>
      <w:b/>
      <w:bCs/>
    </w:rPr>
  </w:style>
  <w:style w:type="paragraph" w:customStyle="1" w:styleId="xl32">
    <w:name w:val="xl32"/>
    <w:basedOn w:val="Normalny"/>
    <w:rsid w:val="00EF2D81"/>
    <w:pPr>
      <w:spacing w:before="280" w:after="280"/>
      <w:textAlignment w:val="center"/>
    </w:pPr>
    <w:rPr>
      <w:rFonts w:ascii="Arial" w:hAnsi="Arial" w:cs="Arial"/>
      <w:b/>
      <w:bCs/>
      <w:color w:val="000080"/>
    </w:rPr>
  </w:style>
  <w:style w:type="paragraph" w:customStyle="1" w:styleId="xl33">
    <w:name w:val="xl33"/>
    <w:basedOn w:val="Normalny"/>
    <w:rsid w:val="00EF2D81"/>
    <w:pPr>
      <w:spacing w:before="280" w:after="280"/>
      <w:jc w:val="right"/>
    </w:pPr>
  </w:style>
  <w:style w:type="paragraph" w:customStyle="1" w:styleId="xl34">
    <w:name w:val="xl34"/>
    <w:basedOn w:val="Normalny"/>
    <w:rsid w:val="00EF2D81"/>
    <w:pPr>
      <w:pBdr>
        <w:top w:val="double" w:sz="1" w:space="0" w:color="000000"/>
        <w:left w:val="double" w:sz="1"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EF2D81"/>
    <w:pPr>
      <w:pBdr>
        <w:top w:val="double" w:sz="1"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rPr>
  </w:style>
  <w:style w:type="paragraph" w:customStyle="1" w:styleId="xl38">
    <w:name w:val="xl3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rPr>
  </w:style>
  <w:style w:type="paragraph" w:customStyle="1" w:styleId="xl42">
    <w:name w:val="xl4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rPr>
  </w:style>
  <w:style w:type="paragraph" w:customStyle="1" w:styleId="xl44">
    <w:name w:val="xl44"/>
    <w:basedOn w:val="Normalny"/>
    <w:rsid w:val="00EF2D81"/>
    <w:pPr>
      <w:pBdr>
        <w:top w:val="single" w:sz="4" w:space="0" w:color="000000"/>
        <w:left w:val="single" w:sz="4" w:space="0" w:color="000000"/>
        <w:bottom w:val="double" w:sz="1" w:space="0" w:color="000000"/>
        <w:right w:val="double" w:sz="1" w:space="0" w:color="000000"/>
      </w:pBdr>
      <w:spacing w:before="280" w:after="280"/>
      <w:jc w:val="right"/>
      <w:textAlignment w:val="center"/>
    </w:pPr>
    <w:rPr>
      <w:rFonts w:ascii="Arial" w:hAnsi="Arial" w:cs="Arial"/>
      <w:b/>
      <w:bCs/>
    </w:rPr>
  </w:style>
  <w:style w:type="paragraph" w:customStyle="1" w:styleId="xl45">
    <w:name w:val="xl45"/>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EF2D81"/>
    <w:pPr>
      <w:spacing w:before="280" w:after="280"/>
      <w:textAlignment w:val="center"/>
    </w:pPr>
    <w:rPr>
      <w:rFonts w:ascii="Arial" w:hAnsi="Arial" w:cs="Arial"/>
      <w:b/>
      <w:bCs/>
      <w:color w:val="008000"/>
    </w:rPr>
  </w:style>
  <w:style w:type="paragraph" w:customStyle="1" w:styleId="xl48">
    <w:name w:val="xl4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EF2D81"/>
    <w:pPr>
      <w:spacing w:before="280" w:after="280"/>
      <w:jc w:val="center"/>
      <w:textAlignment w:val="center"/>
    </w:pPr>
    <w:rPr>
      <w:rFonts w:ascii="Arial" w:hAnsi="Arial" w:cs="Arial"/>
      <w:b/>
      <w:bCs/>
    </w:rPr>
  </w:style>
  <w:style w:type="paragraph" w:customStyle="1" w:styleId="xl54">
    <w:name w:val="xl5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EF2D81"/>
    <w:pPr>
      <w:pBdr>
        <w:left w:val="double" w:sz="1" w:space="0" w:color="000000"/>
      </w:pBdr>
      <w:spacing w:before="280" w:after="280"/>
      <w:jc w:val="center"/>
      <w:textAlignment w:val="center"/>
    </w:pPr>
    <w:rPr>
      <w:rFonts w:ascii="Arial" w:hAnsi="Arial" w:cs="Arial"/>
      <w:b/>
      <w:bCs/>
    </w:rPr>
  </w:style>
  <w:style w:type="paragraph" w:customStyle="1" w:styleId="xl57">
    <w:name w:val="xl57"/>
    <w:basedOn w:val="Normalny"/>
    <w:rsid w:val="00EF2D81"/>
    <w:pPr>
      <w:pBdr>
        <w:left w:val="double" w:sz="1" w:space="0" w:color="000000"/>
      </w:pBdr>
      <w:spacing w:before="280" w:after="280"/>
      <w:jc w:val="right"/>
      <w:textAlignment w:val="center"/>
    </w:pPr>
    <w:rPr>
      <w:rFonts w:ascii="Arial" w:hAnsi="Arial" w:cs="Arial"/>
    </w:rPr>
  </w:style>
  <w:style w:type="paragraph" w:customStyle="1" w:styleId="xl58">
    <w:name w:val="xl58"/>
    <w:basedOn w:val="Normalny"/>
    <w:rsid w:val="00EF2D81"/>
    <w:pPr>
      <w:shd w:val="clear" w:color="auto" w:fill="FFFF00"/>
      <w:spacing w:before="280" w:after="280"/>
      <w:jc w:val="right"/>
      <w:textAlignment w:val="center"/>
    </w:pPr>
    <w:rPr>
      <w:rFonts w:ascii="Arial" w:hAnsi="Arial" w:cs="Arial"/>
    </w:rPr>
  </w:style>
  <w:style w:type="paragraph" w:customStyle="1" w:styleId="xl59">
    <w:name w:val="xl59"/>
    <w:basedOn w:val="Normalny"/>
    <w:rsid w:val="00EF2D81"/>
    <w:pPr>
      <w:spacing w:before="280" w:after="280"/>
      <w:textAlignment w:val="center"/>
    </w:pPr>
    <w:rPr>
      <w:rFonts w:ascii="Arial" w:hAnsi="Arial" w:cs="Arial"/>
    </w:rPr>
  </w:style>
  <w:style w:type="paragraph" w:customStyle="1" w:styleId="xl60">
    <w:name w:val="xl60"/>
    <w:basedOn w:val="Normalny"/>
    <w:rsid w:val="00EF2D81"/>
    <w:pPr>
      <w:spacing w:before="280" w:after="280"/>
      <w:jc w:val="right"/>
      <w:textAlignment w:val="center"/>
    </w:pPr>
    <w:rPr>
      <w:rFonts w:ascii="Arial" w:hAnsi="Arial" w:cs="Arial"/>
      <w:i/>
      <w:iCs/>
    </w:rPr>
  </w:style>
  <w:style w:type="paragraph" w:customStyle="1" w:styleId="xl61">
    <w:name w:val="xl61"/>
    <w:basedOn w:val="Normalny"/>
    <w:rsid w:val="00EF2D81"/>
    <w:pPr>
      <w:pBdr>
        <w:top w:val="single" w:sz="4" w:space="0" w:color="000000"/>
        <w:left w:val="double" w:sz="1"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EF2D81"/>
    <w:pPr>
      <w:pBdr>
        <w:top w:val="single" w:sz="4" w:space="0" w:color="000000"/>
        <w:left w:val="double" w:sz="1"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EF2D81"/>
    <w:pPr>
      <w:shd w:val="clear" w:color="auto" w:fill="FF99CC"/>
      <w:spacing w:before="280" w:after="280"/>
      <w:jc w:val="right"/>
      <w:textAlignment w:val="center"/>
    </w:pPr>
    <w:rPr>
      <w:rFonts w:ascii="Arial" w:hAnsi="Arial" w:cs="Arial"/>
    </w:rPr>
  </w:style>
  <w:style w:type="paragraph" w:customStyle="1" w:styleId="xl71">
    <w:name w:val="xl71"/>
    <w:basedOn w:val="Normalny"/>
    <w:rsid w:val="00EF2D81"/>
    <w:pPr>
      <w:shd w:val="clear" w:color="auto" w:fill="FF99CC"/>
      <w:spacing w:before="280" w:after="280"/>
      <w:textAlignment w:val="center"/>
    </w:pPr>
    <w:rPr>
      <w:rFonts w:ascii="Arial" w:hAnsi="Arial" w:cs="Arial"/>
      <w:b/>
      <w:bCs/>
    </w:rPr>
  </w:style>
  <w:style w:type="paragraph" w:customStyle="1" w:styleId="xl72">
    <w:name w:val="xl72"/>
    <w:basedOn w:val="Normalny"/>
    <w:rsid w:val="00EF2D81"/>
    <w:pPr>
      <w:shd w:val="clear" w:color="auto" w:fill="FF99CC"/>
      <w:spacing w:before="280" w:after="280"/>
      <w:jc w:val="right"/>
      <w:textAlignment w:val="center"/>
    </w:pPr>
    <w:rPr>
      <w:rFonts w:ascii="Arial" w:hAnsi="Arial" w:cs="Arial"/>
    </w:rPr>
  </w:style>
  <w:style w:type="paragraph" w:customStyle="1" w:styleId="xl73">
    <w:name w:val="xl73"/>
    <w:basedOn w:val="Normalny"/>
    <w:rsid w:val="00EF2D81"/>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EF2D81"/>
    <w:pPr>
      <w:pBdr>
        <w:top w:val="double" w:sz="1"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EF2D81"/>
    <w:pPr>
      <w:pBdr>
        <w:top w:val="single" w:sz="4"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EF2D81"/>
    <w:pPr>
      <w:pBdr>
        <w:top w:val="single" w:sz="4" w:space="0" w:color="000000"/>
        <w:left w:val="double" w:sz="1"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EF2D81"/>
    <w:pPr>
      <w:pBdr>
        <w:top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EF2D81"/>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EF2D81"/>
    <w:pPr>
      <w:pBdr>
        <w:top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EF2D81"/>
    <w:pPr>
      <w:pBdr>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EF2D81"/>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EF2D81"/>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EF2D81"/>
    <w:pPr>
      <w:shd w:val="clear" w:color="auto" w:fill="FF99CC"/>
      <w:spacing w:before="280" w:after="280"/>
      <w:textAlignment w:val="center"/>
    </w:pPr>
    <w:rPr>
      <w:rFonts w:ascii="Arial" w:hAnsi="Arial" w:cs="Arial"/>
      <w:b/>
      <w:bCs/>
    </w:rPr>
  </w:style>
  <w:style w:type="paragraph" w:customStyle="1" w:styleId="xl112">
    <w:name w:val="xl11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EF2D81"/>
    <w:pPr>
      <w:pBdr>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EF2D81"/>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EF2D81"/>
    <w:pPr>
      <w:pBdr>
        <w:top w:val="single" w:sz="4" w:space="0" w:color="000000"/>
        <w:left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EF2D81"/>
    <w:pPr>
      <w:pBdr>
        <w:top w:val="double" w:sz="1" w:space="0" w:color="000000"/>
        <w:left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EF2D81"/>
    <w:pPr>
      <w:pBdr>
        <w:top w:val="double" w:sz="1"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EF2D81"/>
    <w:pPr>
      <w:pBdr>
        <w:left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EF2D81"/>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EF2D81"/>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EF2D81"/>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EF2D81"/>
    <w:pPr>
      <w:pBdr>
        <w:top w:val="single" w:sz="4" w:space="0" w:color="000000"/>
        <w:left w:val="double" w:sz="1"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EF2D8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EF2D81"/>
    <w:pPr>
      <w:pBdr>
        <w:top w:val="single" w:sz="4"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EF2D81"/>
    <w:pPr>
      <w:pBdr>
        <w:top w:val="single" w:sz="4" w:space="0" w:color="000000"/>
        <w:left w:val="double" w:sz="1"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EF2D81"/>
    <w:pPr>
      <w:pBdr>
        <w:top w:val="single" w:sz="4" w:space="0" w:color="000000"/>
        <w:left w:val="single" w:sz="4" w:space="0" w:color="000000"/>
        <w:bottom w:val="single" w:sz="4" w:space="0" w:color="000000"/>
        <w:right w:val="double" w:sz="1"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EF2D81"/>
    <w:pPr>
      <w:pBdr>
        <w:top w:val="single" w:sz="4" w:space="0" w:color="000000"/>
        <w:left w:val="single" w:sz="4" w:space="0" w:color="000000"/>
        <w:bottom w:val="double" w:sz="1"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EF2D81"/>
    <w:pPr>
      <w:pBdr>
        <w:top w:val="single" w:sz="4" w:space="0" w:color="000000"/>
        <w:left w:val="single" w:sz="4" w:space="0" w:color="000000"/>
        <w:bottom w:val="double" w:sz="1"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EF2D81"/>
    <w:pPr>
      <w:pBdr>
        <w:top w:val="single" w:sz="4" w:space="0" w:color="000000"/>
        <w:left w:val="single" w:sz="4" w:space="0" w:color="000000"/>
        <w:bottom w:val="double" w:sz="1"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EF2D81"/>
    <w:pPr>
      <w:spacing w:before="280" w:after="280"/>
      <w:jc w:val="right"/>
      <w:textAlignment w:val="center"/>
    </w:pPr>
    <w:rPr>
      <w:rFonts w:ascii="Arial" w:hAnsi="Arial" w:cs="Arial"/>
      <w:b/>
      <w:bCs/>
      <w:color w:val="000080"/>
    </w:rPr>
  </w:style>
  <w:style w:type="paragraph" w:customStyle="1" w:styleId="xl159">
    <w:name w:val="xl159"/>
    <w:basedOn w:val="Normalny"/>
    <w:rsid w:val="00EF2D81"/>
    <w:pPr>
      <w:spacing w:before="280" w:after="280"/>
      <w:jc w:val="right"/>
      <w:textAlignment w:val="center"/>
    </w:pPr>
    <w:rPr>
      <w:rFonts w:ascii="Arial" w:hAnsi="Arial" w:cs="Arial"/>
      <w:b/>
      <w:bCs/>
      <w:color w:val="000080"/>
    </w:rPr>
  </w:style>
  <w:style w:type="paragraph" w:customStyle="1" w:styleId="xl160">
    <w:name w:val="xl160"/>
    <w:basedOn w:val="Normalny"/>
    <w:rsid w:val="00EF2D81"/>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EF2D81"/>
    <w:pPr>
      <w:widowControl w:val="0"/>
      <w:suppressAutoHyphens/>
      <w:autoSpaceDE w:val="0"/>
      <w:spacing w:after="0" w:line="240" w:lineRule="auto"/>
    </w:pPr>
    <w:rPr>
      <w:rFonts w:eastAsia="Arial" w:cs="Times New Roman"/>
      <w:color w:val="000000"/>
      <w:szCs w:val="24"/>
      <w:lang w:eastAsia="ar-SA"/>
    </w:rPr>
  </w:style>
  <w:style w:type="paragraph" w:customStyle="1" w:styleId="CM39">
    <w:name w:val="CM39"/>
    <w:basedOn w:val="Default"/>
    <w:next w:val="Default"/>
    <w:rsid w:val="00EF2D81"/>
    <w:pPr>
      <w:spacing w:after="230"/>
    </w:pPr>
    <w:rPr>
      <w:color w:val="auto"/>
    </w:rPr>
  </w:style>
  <w:style w:type="paragraph" w:customStyle="1" w:styleId="CM43">
    <w:name w:val="CM43"/>
    <w:basedOn w:val="Default"/>
    <w:next w:val="Default"/>
    <w:rsid w:val="00EF2D81"/>
    <w:pPr>
      <w:spacing w:after="308"/>
    </w:pPr>
    <w:rPr>
      <w:color w:val="auto"/>
    </w:rPr>
  </w:style>
  <w:style w:type="paragraph" w:customStyle="1" w:styleId="CM3">
    <w:name w:val="CM3"/>
    <w:basedOn w:val="Default"/>
    <w:next w:val="Default"/>
    <w:rsid w:val="00EF2D81"/>
    <w:pPr>
      <w:spacing w:line="223" w:lineRule="atLeast"/>
    </w:pPr>
    <w:rPr>
      <w:color w:val="auto"/>
    </w:rPr>
  </w:style>
  <w:style w:type="paragraph" w:customStyle="1" w:styleId="WW-Tekstpodstawowywcity2">
    <w:name w:val="WW-Tekst podstawowy wcięty 2"/>
    <w:basedOn w:val="Normalny"/>
    <w:rsid w:val="00EF2D81"/>
    <w:pPr>
      <w:autoSpaceDE w:val="0"/>
      <w:ind w:left="400" w:hanging="420"/>
      <w:jc w:val="both"/>
    </w:pPr>
    <w:rPr>
      <w:sz w:val="20"/>
    </w:rPr>
  </w:style>
  <w:style w:type="paragraph" w:styleId="Tekstprzypisudolnego">
    <w:name w:val="footnote text"/>
    <w:basedOn w:val="Normalny"/>
    <w:link w:val="TekstprzypisudolnegoZnak"/>
    <w:uiPriority w:val="99"/>
    <w:rsid w:val="00EF2D81"/>
    <w:pPr>
      <w:widowControl w:val="0"/>
    </w:pPr>
    <w:rPr>
      <w:rFonts w:ascii="Arial" w:hAnsi="Arial"/>
      <w:sz w:val="20"/>
      <w:szCs w:val="20"/>
      <w:lang/>
    </w:rPr>
  </w:style>
  <w:style w:type="character" w:customStyle="1" w:styleId="TekstprzypisudolnegoZnak">
    <w:name w:val="Tekst przypisu dolnego Znak"/>
    <w:basedOn w:val="Domylnaczcionkaakapitu"/>
    <w:link w:val="Tekstprzypisudolnego"/>
    <w:uiPriority w:val="99"/>
    <w:rsid w:val="00EF2D81"/>
    <w:rPr>
      <w:rFonts w:ascii="Arial" w:eastAsia="Times New Roman" w:hAnsi="Arial" w:cs="Times New Roman"/>
      <w:sz w:val="20"/>
      <w:szCs w:val="20"/>
      <w:lang w:eastAsia="ar-SA"/>
    </w:rPr>
  </w:style>
  <w:style w:type="paragraph" w:customStyle="1" w:styleId="tyt">
    <w:name w:val="tyt"/>
    <w:basedOn w:val="Normalny"/>
    <w:rsid w:val="00EF2D81"/>
    <w:pPr>
      <w:keepNext/>
      <w:spacing w:before="60" w:after="60"/>
      <w:jc w:val="center"/>
    </w:pPr>
    <w:rPr>
      <w:b/>
      <w:szCs w:val="20"/>
    </w:rPr>
  </w:style>
  <w:style w:type="paragraph" w:customStyle="1" w:styleId="standard">
    <w:name w:val="standard"/>
    <w:basedOn w:val="Normalny"/>
    <w:rsid w:val="00EF2D81"/>
    <w:pPr>
      <w:tabs>
        <w:tab w:val="left" w:pos="567"/>
      </w:tabs>
      <w:spacing w:line="360" w:lineRule="auto"/>
      <w:jc w:val="both"/>
    </w:pPr>
    <w:rPr>
      <w:rFonts w:ascii="Arial" w:hAnsi="Arial" w:cs="Tahoma"/>
      <w:sz w:val="22"/>
      <w:szCs w:val="20"/>
    </w:rPr>
  </w:style>
  <w:style w:type="paragraph" w:customStyle="1" w:styleId="ZnakZnakZnakZnakZnakZnakZnakZnakZnakZnakZnakZnak">
    <w:name w:val=" Znak Znak Znak Znak Znak Znak Znak Znak Znak Znak Znak Znak"/>
    <w:basedOn w:val="Normalny"/>
    <w:rsid w:val="00EF2D81"/>
    <w:rPr>
      <w:rFonts w:ascii="Arial" w:hAnsi="Arial" w:cs="Arial"/>
    </w:rPr>
  </w:style>
  <w:style w:type="paragraph" w:customStyle="1" w:styleId="Tekstpodstawowy21">
    <w:name w:val="Tekst podstawowy 21"/>
    <w:basedOn w:val="Normalny"/>
    <w:rsid w:val="00EF2D81"/>
    <w:pPr>
      <w:widowControl w:val="0"/>
      <w:tabs>
        <w:tab w:val="left" w:pos="709"/>
      </w:tabs>
      <w:overflowPunct w:val="0"/>
      <w:autoSpaceDE w:val="0"/>
      <w:ind w:left="709" w:hanging="709"/>
      <w:jc w:val="both"/>
      <w:textAlignment w:val="baseline"/>
    </w:pPr>
    <w:rPr>
      <w:sz w:val="26"/>
      <w:szCs w:val="26"/>
    </w:rPr>
  </w:style>
  <w:style w:type="paragraph" w:customStyle="1" w:styleId="Tekstpodstawowywcity31">
    <w:name w:val="Tekst podstawowy wcięty 31"/>
    <w:basedOn w:val="Normalny"/>
    <w:rsid w:val="00EF2D81"/>
    <w:pPr>
      <w:ind w:left="340" w:hanging="340"/>
    </w:pPr>
    <w:rPr>
      <w:rFonts w:cs="Lucida Sans Unicode"/>
      <w:szCs w:val="20"/>
    </w:rPr>
  </w:style>
  <w:style w:type="paragraph" w:customStyle="1" w:styleId="ZnakZnakZnak1ZnakZnakZnakZnak">
    <w:name w:val=" Znak Znak Znak1 Znak Znak Znak Znak"/>
    <w:basedOn w:val="Normalny"/>
    <w:rsid w:val="00EF2D81"/>
    <w:rPr>
      <w:rFonts w:ascii="Arial" w:hAnsi="Arial" w:cs="Arial"/>
      <w:sz w:val="20"/>
      <w:szCs w:val="20"/>
    </w:rPr>
  </w:style>
  <w:style w:type="paragraph" w:customStyle="1" w:styleId="ZnakZnakZnakZnakZnakZnakZnakZnakZnakZnak">
    <w:name w:val=" Znak Znak Znak Znak Znak Znak Znak Znak Znak Znak"/>
    <w:basedOn w:val="Normalny"/>
    <w:rsid w:val="00EF2D81"/>
    <w:rPr>
      <w:rFonts w:ascii="Arial" w:hAnsi="Arial" w:cs="Arial"/>
    </w:rPr>
  </w:style>
  <w:style w:type="paragraph" w:customStyle="1" w:styleId="ust">
    <w:name w:val="ust"/>
    <w:rsid w:val="00EF2D81"/>
    <w:pPr>
      <w:widowControl w:val="0"/>
      <w:suppressAutoHyphens/>
      <w:spacing w:before="60" w:after="60" w:line="240" w:lineRule="auto"/>
      <w:ind w:left="426" w:hanging="284"/>
      <w:jc w:val="both"/>
    </w:pPr>
    <w:rPr>
      <w:rFonts w:eastAsia="Arial" w:cs="Arial Unicode MS"/>
      <w:szCs w:val="24"/>
      <w:lang w:eastAsia="ar-SA"/>
    </w:rPr>
  </w:style>
  <w:style w:type="paragraph" w:customStyle="1" w:styleId="pkt">
    <w:name w:val="pkt"/>
    <w:basedOn w:val="Normalny"/>
    <w:rsid w:val="00EF2D81"/>
    <w:pPr>
      <w:widowControl w:val="0"/>
      <w:spacing w:before="60" w:after="60"/>
      <w:ind w:left="851" w:hanging="295"/>
      <w:jc w:val="both"/>
    </w:pPr>
    <w:rPr>
      <w:rFonts w:cs="Arial Unicode MS"/>
      <w:color w:val="000000"/>
    </w:rPr>
  </w:style>
  <w:style w:type="paragraph" w:customStyle="1" w:styleId="WW-Tekstkomentarza">
    <w:name w:val="WW-Tekst komentarza"/>
    <w:basedOn w:val="Normalny"/>
    <w:rsid w:val="00EF2D81"/>
    <w:pPr>
      <w:widowControl w:val="0"/>
      <w:overflowPunct w:val="0"/>
      <w:autoSpaceDE w:val="0"/>
      <w:textAlignment w:val="baseline"/>
    </w:pPr>
    <w:rPr>
      <w:sz w:val="20"/>
      <w:szCs w:val="20"/>
    </w:rPr>
  </w:style>
  <w:style w:type="paragraph" w:customStyle="1" w:styleId="Tekstkomentarza1">
    <w:name w:val="Tekst komentarza1"/>
    <w:basedOn w:val="Normalny"/>
    <w:rsid w:val="00EF2D81"/>
    <w:pPr>
      <w:widowControl w:val="0"/>
      <w:overflowPunct w:val="0"/>
      <w:autoSpaceDE w:val="0"/>
    </w:pPr>
    <w:rPr>
      <w:sz w:val="20"/>
      <w:szCs w:val="20"/>
    </w:rPr>
  </w:style>
  <w:style w:type="paragraph" w:customStyle="1" w:styleId="Tekstpodstawowy23">
    <w:name w:val="Tekst podstawowy 23"/>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ZnakZnakZnakZnakZnakZnakZnakZnakZnak">
    <w:name w:val=" Znak Znak Znak Znak Znak Znak Znak Znak Znak"/>
    <w:basedOn w:val="Normalny"/>
    <w:rsid w:val="00EF2D81"/>
    <w:rPr>
      <w:rFonts w:ascii="Arial" w:hAnsi="Arial" w:cs="Arial"/>
    </w:rPr>
  </w:style>
  <w:style w:type="paragraph" w:customStyle="1" w:styleId="ZnakZnakZnakZnakZnakZnakZnakZnakZnakZnakZnakZnak1ZnakZnakZnakZnakZnakZnak">
    <w:name w:val=" Znak Znak Znak Znak Znak Znak Znak Znak Znak Znak Znak Znak1 Znak Znak Znak Znak Znak Znak"/>
    <w:basedOn w:val="Normalny"/>
    <w:rsid w:val="00EF2D81"/>
    <w:rPr>
      <w:rFonts w:ascii="Arial" w:hAnsi="Arial" w:cs="Arial"/>
    </w:rPr>
  </w:style>
  <w:style w:type="paragraph" w:customStyle="1" w:styleId="BodyText26">
    <w:name w:val="Body Text 26"/>
    <w:basedOn w:val="Normalny"/>
    <w:rsid w:val="00EF2D81"/>
    <w:pPr>
      <w:widowControl w:val="0"/>
      <w:tabs>
        <w:tab w:val="left" w:pos="709"/>
      </w:tabs>
      <w:overflowPunct w:val="0"/>
      <w:autoSpaceDE w:val="0"/>
      <w:ind w:left="709" w:hanging="709"/>
      <w:jc w:val="both"/>
      <w:textAlignment w:val="baseline"/>
    </w:pPr>
    <w:rPr>
      <w:sz w:val="26"/>
      <w:szCs w:val="26"/>
    </w:rPr>
  </w:style>
  <w:style w:type="paragraph" w:styleId="Akapitzlist">
    <w:name w:val="List Paragraph"/>
    <w:basedOn w:val="Normalny"/>
    <w:qFormat/>
    <w:rsid w:val="00EF2D81"/>
    <w:pPr>
      <w:ind w:left="708"/>
    </w:pPr>
  </w:style>
  <w:style w:type="paragraph" w:customStyle="1" w:styleId="ZnakZnakZnakZnakZnakZnakZnakZnakZnakZnakZnakZnakZnakZnakZnakZnakZnakZnakZnakZnak">
    <w:name w:val=" Znak Znak Znak Znak Znak Znak Znak Znak Znak Znak Znak Znak Znak Znak Znak Znak Znak Znak Znak Znak"/>
    <w:basedOn w:val="Normalny"/>
    <w:rsid w:val="00EF2D81"/>
    <w:rPr>
      <w:rFonts w:ascii="Arial" w:hAnsi="Arial" w:cs="Arial"/>
    </w:rPr>
  </w:style>
  <w:style w:type="paragraph" w:customStyle="1" w:styleId="ZnakZnakZnakZnakZnakZnakZnakZnak">
    <w:name w:val=" Znak Znak Znak Znak Znak Znak Znak Znak"/>
    <w:basedOn w:val="Normalny"/>
    <w:rsid w:val="00EF2D81"/>
    <w:rPr>
      <w:rFonts w:ascii="Arial" w:hAnsi="Arial" w:cs="Arial"/>
    </w:rPr>
  </w:style>
  <w:style w:type="paragraph" w:customStyle="1" w:styleId="Zawartotabeli">
    <w:name w:val="Zawartość tabeli"/>
    <w:basedOn w:val="Normalny"/>
    <w:rsid w:val="00EF2D81"/>
    <w:pPr>
      <w:suppressLineNumbers/>
    </w:pPr>
  </w:style>
  <w:style w:type="paragraph" w:customStyle="1" w:styleId="Nagwektabeli">
    <w:name w:val="Nagłówek tabeli"/>
    <w:basedOn w:val="Zawartotabeli"/>
    <w:rsid w:val="00EF2D81"/>
    <w:pPr>
      <w:jc w:val="center"/>
    </w:pPr>
    <w:rPr>
      <w:b/>
      <w:bCs/>
    </w:rPr>
  </w:style>
  <w:style w:type="character" w:customStyle="1" w:styleId="WW8Num2z1">
    <w:name w:val="WW8Num2z1"/>
    <w:rsid w:val="00EF2D81"/>
    <w:rPr>
      <w:rFonts w:cs="Times New Roman"/>
      <w:b/>
      <w:bCs/>
    </w:rPr>
  </w:style>
  <w:style w:type="character" w:customStyle="1" w:styleId="WW8Num10z0">
    <w:name w:val="WW8Num10z0"/>
    <w:rsid w:val="00EF2D81"/>
    <w:rPr>
      <w:rFonts w:ascii="Symbol" w:hAnsi="Symbol"/>
    </w:rPr>
  </w:style>
  <w:style w:type="character" w:customStyle="1" w:styleId="WW8Num10z1">
    <w:name w:val="WW8Num10z1"/>
    <w:rsid w:val="00EF2D81"/>
    <w:rPr>
      <w:rFonts w:ascii="Courier New" w:hAnsi="Courier New"/>
    </w:rPr>
  </w:style>
  <w:style w:type="character" w:customStyle="1" w:styleId="WW8Num11z1">
    <w:name w:val="WW8Num11z1"/>
    <w:rsid w:val="00EF2D81"/>
    <w:rPr>
      <w:rFonts w:ascii="Courier New" w:hAnsi="Courier New" w:cs="Courier New"/>
    </w:rPr>
  </w:style>
  <w:style w:type="character" w:customStyle="1" w:styleId="WW8Num11z3">
    <w:name w:val="WW8Num11z3"/>
    <w:rsid w:val="00EF2D81"/>
    <w:rPr>
      <w:rFonts w:ascii="Symbol" w:hAnsi="Symbol"/>
      <w:b/>
    </w:rPr>
  </w:style>
  <w:style w:type="character" w:customStyle="1" w:styleId="WW8Num13z0">
    <w:name w:val="WW8Num13z0"/>
    <w:rsid w:val="00EF2D81"/>
    <w:rPr>
      <w:rFonts w:ascii="Times New Roman" w:hAnsi="Times New Roman"/>
    </w:rPr>
  </w:style>
  <w:style w:type="character" w:customStyle="1" w:styleId="WW8Num14z1">
    <w:name w:val="WW8Num14z1"/>
    <w:rsid w:val="00EF2D81"/>
    <w:rPr>
      <w:rFonts w:ascii="Symbol" w:hAnsi="Symbol"/>
    </w:rPr>
  </w:style>
  <w:style w:type="character" w:customStyle="1" w:styleId="WW8Num14z3">
    <w:name w:val="WW8Num14z3"/>
    <w:rsid w:val="00EF2D81"/>
    <w:rPr>
      <w:rFonts w:cs="Times New Roman"/>
    </w:rPr>
  </w:style>
  <w:style w:type="character" w:customStyle="1" w:styleId="WW8Num15z3">
    <w:name w:val="WW8Num15z3"/>
    <w:rsid w:val="00EF2D81"/>
    <w:rPr>
      <w:rFonts w:cs="Times New Roman"/>
    </w:rPr>
  </w:style>
  <w:style w:type="character" w:customStyle="1" w:styleId="WW8Num15z4">
    <w:name w:val="WW8Num15z4"/>
    <w:rsid w:val="00EF2D81"/>
    <w:rPr>
      <w:rFonts w:ascii="Courier New" w:hAnsi="Courier New"/>
    </w:rPr>
  </w:style>
  <w:style w:type="character" w:customStyle="1" w:styleId="WW8Num16z1">
    <w:name w:val="WW8Num16z1"/>
    <w:rsid w:val="00EF2D81"/>
    <w:rPr>
      <w:rFonts w:ascii="Symbol" w:hAnsi="Symbol"/>
    </w:rPr>
  </w:style>
  <w:style w:type="character" w:customStyle="1" w:styleId="WW8Num17z1">
    <w:name w:val="WW8Num17z1"/>
    <w:rsid w:val="00EF2D81"/>
    <w:rPr>
      <w:rFonts w:ascii="Courier New" w:hAnsi="Courier New"/>
    </w:rPr>
  </w:style>
  <w:style w:type="character" w:customStyle="1" w:styleId="WW8Num20z1">
    <w:name w:val="WW8Num20z1"/>
    <w:rsid w:val="00EF2D81"/>
    <w:rPr>
      <w:rFonts w:ascii="Courier New" w:hAnsi="Courier New"/>
    </w:rPr>
  </w:style>
  <w:style w:type="character" w:customStyle="1" w:styleId="WW8Num23z1">
    <w:name w:val="WW8Num23z1"/>
    <w:rsid w:val="00EF2D81"/>
    <w:rPr>
      <w:rFonts w:ascii="Times New Roman" w:hAnsi="Times New Roman"/>
      <w:sz w:val="28"/>
      <w:u w:val="none"/>
    </w:rPr>
  </w:style>
  <w:style w:type="character" w:customStyle="1" w:styleId="WW8Num23z4">
    <w:name w:val="WW8Num23z4"/>
    <w:rsid w:val="00EF2D81"/>
    <w:rPr>
      <w:rFonts w:cs="Times New Roman"/>
    </w:rPr>
  </w:style>
  <w:style w:type="character" w:customStyle="1" w:styleId="WW8Num25z1">
    <w:name w:val="WW8Num25z1"/>
    <w:rsid w:val="00EF2D81"/>
    <w:rPr>
      <w:rFonts w:ascii="Courier New" w:hAnsi="Courier New"/>
    </w:rPr>
  </w:style>
  <w:style w:type="character" w:customStyle="1" w:styleId="WW8Num25z3">
    <w:name w:val="WW8Num25z3"/>
    <w:rsid w:val="00EF2D81"/>
    <w:rPr>
      <w:rFonts w:ascii="Symbol" w:hAnsi="Symbol"/>
      <w:b/>
    </w:rPr>
  </w:style>
  <w:style w:type="character" w:customStyle="1" w:styleId="WW8Num26z0">
    <w:name w:val="WW8Num26z0"/>
    <w:rsid w:val="00EF2D81"/>
    <w:rPr>
      <w:b/>
    </w:rPr>
  </w:style>
  <w:style w:type="character" w:customStyle="1" w:styleId="WW8Num28z1">
    <w:name w:val="WW8Num28z1"/>
    <w:rsid w:val="00EF2D81"/>
    <w:rPr>
      <w:rFonts w:ascii="Courier New" w:hAnsi="Courier New"/>
    </w:rPr>
  </w:style>
  <w:style w:type="character" w:customStyle="1" w:styleId="WW8Num28z2">
    <w:name w:val="WW8Num28z2"/>
    <w:rsid w:val="00EF2D81"/>
    <w:rPr>
      <w:rFonts w:ascii="Wingdings" w:hAnsi="Wingdings"/>
    </w:rPr>
  </w:style>
  <w:style w:type="character" w:customStyle="1" w:styleId="WW8Num31z0">
    <w:name w:val="WW8Num31z0"/>
    <w:rsid w:val="00EF2D81"/>
    <w:rPr>
      <w:rFonts w:ascii="Symbol" w:hAnsi="Symbol"/>
      <w:color w:val="000000"/>
    </w:rPr>
  </w:style>
  <w:style w:type="character" w:customStyle="1" w:styleId="WW8Num36z0">
    <w:name w:val="WW8Num36z0"/>
    <w:rsid w:val="00EF2D81"/>
    <w:rPr>
      <w:rFonts w:ascii="Symbol" w:hAnsi="Symbol"/>
      <w:b/>
    </w:rPr>
  </w:style>
  <w:style w:type="character" w:customStyle="1" w:styleId="WW8Num38z0">
    <w:name w:val="WW8Num38z0"/>
    <w:rsid w:val="00EF2D81"/>
    <w:rPr>
      <w:rFonts w:eastAsia="Times New Roman"/>
      <w:b/>
    </w:rPr>
  </w:style>
  <w:style w:type="character" w:customStyle="1" w:styleId="WW8Num39z1">
    <w:name w:val="WW8Num39z1"/>
    <w:rsid w:val="00EF2D81"/>
    <w:rPr>
      <w:rFonts w:cs="Times New Roman"/>
      <w:b/>
      <w:bCs/>
    </w:rPr>
  </w:style>
  <w:style w:type="character" w:customStyle="1" w:styleId="WW8Num39z3">
    <w:name w:val="WW8Num39z3"/>
    <w:rsid w:val="00EF2D81"/>
    <w:rPr>
      <w:rFonts w:ascii="Symbol" w:hAnsi="Symbol"/>
      <w:b/>
    </w:rPr>
  </w:style>
  <w:style w:type="character" w:customStyle="1" w:styleId="WW8Num40z0">
    <w:name w:val="WW8Num40z0"/>
    <w:rsid w:val="00EF2D81"/>
    <w:rPr>
      <w:b/>
      <w:color w:val="000000"/>
    </w:rPr>
  </w:style>
  <w:style w:type="character" w:customStyle="1" w:styleId="WW8Num43z0">
    <w:name w:val="WW8Num43z0"/>
    <w:rsid w:val="00EF2D81"/>
    <w:rPr>
      <w:b/>
    </w:rPr>
  </w:style>
  <w:style w:type="character" w:customStyle="1" w:styleId="WW8Num44z0">
    <w:name w:val="WW8Num44z0"/>
    <w:rsid w:val="00EF2D81"/>
    <w:rPr>
      <w:b/>
    </w:rPr>
  </w:style>
  <w:style w:type="character" w:customStyle="1" w:styleId="WW8Num48z1">
    <w:name w:val="WW8Num48z1"/>
    <w:rsid w:val="00EF2D81"/>
    <w:rPr>
      <w:b/>
    </w:rPr>
  </w:style>
  <w:style w:type="character" w:customStyle="1" w:styleId="WW8Num49z1">
    <w:name w:val="WW8Num49z1"/>
    <w:rsid w:val="00EF2D81"/>
    <w:rPr>
      <w:rFonts w:ascii="Courier New" w:hAnsi="Courier New"/>
    </w:rPr>
  </w:style>
  <w:style w:type="character" w:customStyle="1" w:styleId="WW8Num49z3">
    <w:name w:val="WW8Num49z3"/>
    <w:rsid w:val="00EF2D81"/>
    <w:rPr>
      <w:rFonts w:ascii="Symbol" w:hAnsi="Symbol"/>
      <w:b/>
    </w:rPr>
  </w:style>
  <w:style w:type="character" w:customStyle="1" w:styleId="WW8Num53z0">
    <w:name w:val="WW8Num53z0"/>
    <w:rsid w:val="00EF2D81"/>
    <w:rPr>
      <w:rFonts w:ascii="Symbol" w:hAnsi="Symbol"/>
      <w:b/>
    </w:rPr>
  </w:style>
  <w:style w:type="character" w:customStyle="1" w:styleId="WW8Num55z0">
    <w:name w:val="WW8Num55z0"/>
    <w:rsid w:val="00EF2D81"/>
    <w:rPr>
      <w:b/>
    </w:rPr>
  </w:style>
  <w:style w:type="character" w:customStyle="1" w:styleId="WW8Num56z0">
    <w:name w:val="WW8Num56z0"/>
    <w:rsid w:val="00EF2D81"/>
    <w:rPr>
      <w:b/>
    </w:rPr>
  </w:style>
  <w:style w:type="character" w:customStyle="1" w:styleId="WW8Num56z2">
    <w:name w:val="WW8Num56z2"/>
    <w:rsid w:val="00EF2D81"/>
    <w:rPr>
      <w:rFonts w:ascii="Wingdings" w:hAnsi="Wingdings"/>
    </w:rPr>
  </w:style>
  <w:style w:type="character" w:customStyle="1" w:styleId="WW8Num56z4">
    <w:name w:val="WW8Num56z4"/>
    <w:rsid w:val="00EF2D81"/>
    <w:rPr>
      <w:rFonts w:ascii="Courier New" w:hAnsi="Courier New"/>
    </w:rPr>
  </w:style>
  <w:style w:type="character" w:customStyle="1" w:styleId="WW8Num57z0">
    <w:name w:val="WW8Num57z0"/>
    <w:rsid w:val="00EF2D81"/>
    <w:rPr>
      <w:b/>
    </w:rPr>
  </w:style>
  <w:style w:type="character" w:customStyle="1" w:styleId="WW8Num58z0">
    <w:name w:val="WW8Num58z0"/>
    <w:rsid w:val="00EF2D81"/>
    <w:rPr>
      <w:b/>
    </w:rPr>
  </w:style>
  <w:style w:type="character" w:customStyle="1" w:styleId="WW8Num58z2">
    <w:name w:val="WW8Num58z2"/>
    <w:rsid w:val="00EF2D81"/>
    <w:rPr>
      <w:rFonts w:cs="Times New Roman"/>
    </w:rPr>
  </w:style>
  <w:style w:type="character" w:customStyle="1" w:styleId="WW8Num59z3">
    <w:name w:val="WW8Num59z3"/>
    <w:rsid w:val="00EF2D81"/>
    <w:rPr>
      <w:rFonts w:ascii="Symbol" w:hAnsi="Symbol"/>
      <w:b/>
    </w:rPr>
  </w:style>
  <w:style w:type="character" w:customStyle="1" w:styleId="WW8Num64z1">
    <w:name w:val="WW8Num64z1"/>
    <w:rsid w:val="00EF2D81"/>
    <w:rPr>
      <w:rFonts w:ascii="Courier New" w:hAnsi="Courier New"/>
    </w:rPr>
  </w:style>
  <w:style w:type="character" w:customStyle="1" w:styleId="WW8Num66z3">
    <w:name w:val="WW8Num66z3"/>
    <w:rsid w:val="00EF2D81"/>
    <w:rPr>
      <w:rFonts w:cs="Times New Roman"/>
    </w:rPr>
  </w:style>
  <w:style w:type="character" w:customStyle="1" w:styleId="WW8Num67z0">
    <w:name w:val="WW8Num67z0"/>
    <w:rsid w:val="00EF2D81"/>
    <w:rPr>
      <w:b/>
    </w:rPr>
  </w:style>
  <w:style w:type="character" w:customStyle="1" w:styleId="WW8Num68z3">
    <w:name w:val="WW8Num68z3"/>
    <w:rsid w:val="00EF2D81"/>
    <w:rPr>
      <w:rFonts w:ascii="Symbol" w:hAnsi="Symbol"/>
      <w:b/>
    </w:rPr>
  </w:style>
  <w:style w:type="character" w:customStyle="1" w:styleId="WW8Num69z1">
    <w:name w:val="WW8Num69z1"/>
    <w:rsid w:val="00EF2D81"/>
    <w:rPr>
      <w:rFonts w:ascii="Courier New" w:hAnsi="Courier New"/>
    </w:rPr>
  </w:style>
  <w:style w:type="character" w:customStyle="1" w:styleId="WW8Num69z3">
    <w:name w:val="WW8Num69z3"/>
    <w:rsid w:val="00EF2D81"/>
    <w:rPr>
      <w:rFonts w:ascii="Symbol" w:hAnsi="Symbol"/>
      <w:b/>
    </w:rPr>
  </w:style>
  <w:style w:type="character" w:customStyle="1" w:styleId="WW8Num70z3">
    <w:name w:val="WW8Num70z3"/>
    <w:rsid w:val="00EF2D81"/>
    <w:rPr>
      <w:rFonts w:ascii="Symbol" w:hAnsi="Symbol"/>
      <w:b/>
    </w:rPr>
  </w:style>
  <w:style w:type="character" w:customStyle="1" w:styleId="WW8Num72z0">
    <w:name w:val="WW8Num72z0"/>
    <w:rsid w:val="00EF2D81"/>
    <w:rPr>
      <w:rFonts w:ascii="Symbol" w:hAnsi="Symbol"/>
    </w:rPr>
  </w:style>
  <w:style w:type="character" w:customStyle="1" w:styleId="WW8Num75z0">
    <w:name w:val="WW8Num75z0"/>
    <w:rsid w:val="00EF2D81"/>
    <w:rPr>
      <w:rFonts w:ascii="Symbol" w:hAnsi="Symbol"/>
    </w:rPr>
  </w:style>
  <w:style w:type="character" w:customStyle="1" w:styleId="WW8Num75z4">
    <w:name w:val="WW8Num75z4"/>
    <w:rsid w:val="00EF2D81"/>
    <w:rPr>
      <w:rFonts w:cs="Times New Roman"/>
    </w:rPr>
  </w:style>
  <w:style w:type="character" w:customStyle="1" w:styleId="WW8Num77z0">
    <w:name w:val="WW8Num77z0"/>
    <w:rsid w:val="00EF2D81"/>
    <w:rPr>
      <w:rFonts w:ascii="Symbol" w:hAnsi="Symbol"/>
    </w:rPr>
  </w:style>
  <w:style w:type="character" w:customStyle="1" w:styleId="WW8Num77z4">
    <w:name w:val="WW8Num77z4"/>
    <w:rsid w:val="00EF2D81"/>
    <w:rPr>
      <w:rFonts w:cs="Times New Roman"/>
    </w:rPr>
  </w:style>
  <w:style w:type="character" w:customStyle="1" w:styleId="WW8Num78z4">
    <w:name w:val="WW8Num78z4"/>
    <w:rsid w:val="00EF2D81"/>
    <w:rPr>
      <w:rFonts w:cs="Times New Roman"/>
    </w:rPr>
  </w:style>
  <w:style w:type="character" w:customStyle="1" w:styleId="WW8Num79z0">
    <w:name w:val="WW8Num79z0"/>
    <w:rsid w:val="00EF2D81"/>
    <w:rPr>
      <w:b/>
    </w:rPr>
  </w:style>
  <w:style w:type="character" w:customStyle="1" w:styleId="WW8Num80z0">
    <w:name w:val="WW8Num80z0"/>
    <w:rsid w:val="00EF2D81"/>
    <w:rPr>
      <w:rFonts w:ascii="Symbol" w:hAnsi="Symbol"/>
    </w:rPr>
  </w:style>
  <w:style w:type="character" w:customStyle="1" w:styleId="WW8Num85z0">
    <w:name w:val="WW8Num85z0"/>
    <w:rsid w:val="00EF2D81"/>
    <w:rPr>
      <w:rFonts w:cs="Times New Roman"/>
      <w:b w:val="0"/>
      <w:bCs w:val="0"/>
    </w:rPr>
  </w:style>
  <w:style w:type="character" w:customStyle="1" w:styleId="WW8Num85z3">
    <w:name w:val="WW8Num85z3"/>
    <w:rsid w:val="00EF2D81"/>
    <w:rPr>
      <w:rFonts w:ascii="Symbol" w:hAnsi="Symbol"/>
      <w:b/>
    </w:rPr>
  </w:style>
  <w:style w:type="character" w:customStyle="1" w:styleId="WW8Num88z2">
    <w:name w:val="WW8Num88z2"/>
    <w:rsid w:val="00EF2D81"/>
    <w:rPr>
      <w:rFonts w:cs="Times New Roman"/>
    </w:rPr>
  </w:style>
  <w:style w:type="character" w:customStyle="1" w:styleId="WW8Num89z1">
    <w:name w:val="WW8Num89z1"/>
    <w:rsid w:val="00EF2D81"/>
    <w:rPr>
      <w:rFonts w:ascii="Symbol" w:hAnsi="Symbol"/>
      <w:b w:val="0"/>
    </w:rPr>
  </w:style>
  <w:style w:type="character" w:customStyle="1" w:styleId="WW8Num90z0">
    <w:name w:val="WW8Num90z0"/>
    <w:rsid w:val="00EF2D81"/>
    <w:rPr>
      <w:rFonts w:cs="Times New Roman"/>
      <w:b w:val="0"/>
      <w:bCs w:val="0"/>
    </w:rPr>
  </w:style>
  <w:style w:type="character" w:customStyle="1" w:styleId="WW8Num91z1">
    <w:name w:val="WW8Num91z1"/>
    <w:rsid w:val="00EF2D81"/>
    <w:rPr>
      <w:rFonts w:cs="Times New Roman"/>
    </w:rPr>
  </w:style>
  <w:style w:type="character" w:customStyle="1" w:styleId="WW8Num99z0">
    <w:name w:val="WW8Num99z0"/>
    <w:rsid w:val="00EF2D81"/>
    <w:rPr>
      <w:rFonts w:cs="Times New Roman"/>
      <w:b/>
      <w:bCs/>
    </w:rPr>
  </w:style>
  <w:style w:type="character" w:customStyle="1" w:styleId="WW8Num100z3">
    <w:name w:val="WW8Num100z3"/>
    <w:rsid w:val="00EF2D81"/>
    <w:rPr>
      <w:rFonts w:cs="Times New Roman"/>
      <w:u w:val="single"/>
    </w:rPr>
  </w:style>
  <w:style w:type="character" w:customStyle="1" w:styleId="WW8Num100z4">
    <w:name w:val="WW8Num100z4"/>
    <w:rsid w:val="00EF2D81"/>
    <w:rPr>
      <w:rFonts w:cs="Times New Roman"/>
    </w:rPr>
  </w:style>
  <w:style w:type="character" w:customStyle="1" w:styleId="WW8Num101z1">
    <w:name w:val="WW8Num101z1"/>
    <w:rsid w:val="00EF2D81"/>
    <w:rPr>
      <w:rFonts w:cs="Times New Roman"/>
    </w:rPr>
  </w:style>
  <w:style w:type="character" w:customStyle="1" w:styleId="WW8Num102z0">
    <w:name w:val="WW8Num102z0"/>
    <w:rsid w:val="00EF2D81"/>
    <w:rPr>
      <w:rFonts w:cs="Times New Roman"/>
    </w:rPr>
  </w:style>
  <w:style w:type="character" w:customStyle="1" w:styleId="WW8Num106z0">
    <w:name w:val="WW8Num106z0"/>
    <w:rsid w:val="00EF2D81"/>
    <w:rPr>
      <w:rFonts w:cs="Times New Roman"/>
    </w:rPr>
  </w:style>
  <w:style w:type="character" w:customStyle="1" w:styleId="WW8Num107z2">
    <w:name w:val="WW8Num107z2"/>
    <w:rsid w:val="00EF2D81"/>
    <w:rPr>
      <w:rFonts w:cs="Times New Roman"/>
    </w:rPr>
  </w:style>
  <w:style w:type="character" w:customStyle="1" w:styleId="WW8Num108z0">
    <w:name w:val="WW8Num108z0"/>
    <w:rsid w:val="00EF2D81"/>
    <w:rPr>
      <w:rFonts w:ascii="Symbol" w:hAnsi="Symbol"/>
    </w:rPr>
  </w:style>
  <w:style w:type="character" w:customStyle="1" w:styleId="WW8Num110z0">
    <w:name w:val="WW8Num110z0"/>
    <w:rsid w:val="00EF2D81"/>
    <w:rPr>
      <w:rFonts w:cs="Times New Roman"/>
      <w:b/>
      <w:bCs/>
    </w:rPr>
  </w:style>
  <w:style w:type="character" w:customStyle="1" w:styleId="WW8Num110z1">
    <w:name w:val="WW8Num110z1"/>
    <w:rsid w:val="00EF2D81"/>
    <w:rPr>
      <w:rFonts w:cs="Times New Roman"/>
    </w:rPr>
  </w:style>
  <w:style w:type="character" w:customStyle="1" w:styleId="WW8Num110z3">
    <w:name w:val="WW8Num110z3"/>
    <w:rsid w:val="00EF2D81"/>
    <w:rPr>
      <w:rFonts w:ascii="Symbol" w:hAnsi="Symbol"/>
      <w:b/>
    </w:rPr>
  </w:style>
  <w:style w:type="character" w:customStyle="1" w:styleId="WW8Num111z0">
    <w:name w:val="WW8Num111z0"/>
    <w:rsid w:val="00EF2D81"/>
    <w:rPr>
      <w:rFonts w:ascii="Symbol" w:hAnsi="Symbol"/>
    </w:rPr>
  </w:style>
  <w:style w:type="character" w:customStyle="1" w:styleId="WW8Num111z1">
    <w:name w:val="WW8Num111z1"/>
    <w:rsid w:val="00EF2D81"/>
    <w:rPr>
      <w:rFonts w:ascii="Courier New" w:hAnsi="Courier New"/>
    </w:rPr>
  </w:style>
  <w:style w:type="character" w:customStyle="1" w:styleId="WW8Num112z0">
    <w:name w:val="WW8Num112z0"/>
    <w:rsid w:val="00EF2D81"/>
    <w:rPr>
      <w:rFonts w:cs="Times New Roman"/>
      <w:b/>
      <w:bCs/>
    </w:rPr>
  </w:style>
  <w:style w:type="character" w:customStyle="1" w:styleId="WW8Num113z0">
    <w:name w:val="WW8Num113z0"/>
    <w:rsid w:val="00EF2D81"/>
    <w:rPr>
      <w:rFonts w:ascii="Symbol" w:hAnsi="Symbol"/>
      <w:color w:val="000000"/>
    </w:rPr>
  </w:style>
  <w:style w:type="character" w:customStyle="1" w:styleId="WW8Num113z1">
    <w:name w:val="WW8Num113z1"/>
    <w:rsid w:val="00EF2D81"/>
    <w:rPr>
      <w:rFonts w:cs="Times New Roman"/>
    </w:rPr>
  </w:style>
  <w:style w:type="character" w:customStyle="1" w:styleId="Absatz-Standardschriftart">
    <w:name w:val="Absatz-Standardschriftart"/>
    <w:rsid w:val="00EF2D81"/>
  </w:style>
  <w:style w:type="character" w:customStyle="1" w:styleId="WW-Absatz-Standardschriftart">
    <w:name w:val="WW-Absatz-Standardschriftart"/>
    <w:rsid w:val="00EF2D81"/>
  </w:style>
  <w:style w:type="character" w:customStyle="1" w:styleId="WW-Absatz-Standardschriftart1">
    <w:name w:val="WW-Absatz-Standardschriftart1"/>
    <w:rsid w:val="00EF2D81"/>
  </w:style>
  <w:style w:type="character" w:customStyle="1" w:styleId="WW-Absatz-Standardschriftart11">
    <w:name w:val="WW-Absatz-Standardschriftart11"/>
    <w:rsid w:val="00EF2D81"/>
  </w:style>
  <w:style w:type="character" w:customStyle="1" w:styleId="WW-Absatz-Standardschriftart111">
    <w:name w:val="WW-Absatz-Standardschriftart111"/>
    <w:rsid w:val="00EF2D81"/>
  </w:style>
  <w:style w:type="character" w:customStyle="1" w:styleId="WW-Absatz-Standardschriftart1111">
    <w:name w:val="WW-Absatz-Standardschriftart1111"/>
    <w:rsid w:val="00EF2D81"/>
  </w:style>
  <w:style w:type="character" w:customStyle="1" w:styleId="WW-Absatz-Standardschriftart11111">
    <w:name w:val="WW-Absatz-Standardschriftart11111"/>
    <w:rsid w:val="00EF2D81"/>
  </w:style>
  <w:style w:type="character" w:customStyle="1" w:styleId="WW-Absatz-Standardschriftart111111">
    <w:name w:val="WW-Absatz-Standardschriftart111111"/>
    <w:rsid w:val="00EF2D81"/>
  </w:style>
  <w:style w:type="character" w:customStyle="1" w:styleId="WW-Absatz-Standardschriftart1111111">
    <w:name w:val="WW-Absatz-Standardschriftart1111111"/>
    <w:rsid w:val="00EF2D81"/>
  </w:style>
  <w:style w:type="character" w:customStyle="1" w:styleId="WW-Absatz-Standardschriftart11111111">
    <w:name w:val="WW-Absatz-Standardschriftart11111111"/>
    <w:rsid w:val="00EF2D81"/>
  </w:style>
  <w:style w:type="character" w:customStyle="1" w:styleId="WW-Absatz-Standardschriftart111111111">
    <w:name w:val="WW-Absatz-Standardschriftart111111111"/>
    <w:rsid w:val="00EF2D81"/>
  </w:style>
  <w:style w:type="character" w:customStyle="1" w:styleId="WW-Absatz-Standardschriftart1111111111">
    <w:name w:val="WW-Absatz-Standardschriftart1111111111"/>
    <w:rsid w:val="00EF2D81"/>
  </w:style>
  <w:style w:type="character" w:customStyle="1" w:styleId="WW-Absatz-Standardschriftart11111111111">
    <w:name w:val="WW-Absatz-Standardschriftart11111111111"/>
    <w:rsid w:val="00EF2D81"/>
  </w:style>
  <w:style w:type="character" w:customStyle="1" w:styleId="WW-Absatz-Standardschriftart111111111111">
    <w:name w:val="WW-Absatz-Standardschriftart111111111111"/>
    <w:rsid w:val="00EF2D81"/>
  </w:style>
  <w:style w:type="character" w:customStyle="1" w:styleId="WW-Absatz-Standardschriftart1111111111111">
    <w:name w:val="WW-Absatz-Standardschriftart1111111111111"/>
    <w:rsid w:val="00EF2D81"/>
  </w:style>
  <w:style w:type="character" w:customStyle="1" w:styleId="WW-Absatz-Standardschriftart11111111111111">
    <w:name w:val="WW-Absatz-Standardschriftart11111111111111"/>
    <w:rsid w:val="00EF2D81"/>
  </w:style>
  <w:style w:type="character" w:customStyle="1" w:styleId="WW-Absatz-Standardschriftart111111111111111">
    <w:name w:val="WW-Absatz-Standardschriftart111111111111111"/>
    <w:rsid w:val="00EF2D81"/>
  </w:style>
  <w:style w:type="character" w:customStyle="1" w:styleId="WW-Absatz-Standardschriftart1111111111111111">
    <w:name w:val="WW-Absatz-Standardschriftart1111111111111111"/>
    <w:rsid w:val="00EF2D81"/>
  </w:style>
  <w:style w:type="character" w:customStyle="1" w:styleId="WW-Absatz-Standardschriftart11111111111111111">
    <w:name w:val="WW-Absatz-Standardschriftart11111111111111111"/>
    <w:rsid w:val="00EF2D81"/>
  </w:style>
  <w:style w:type="character" w:customStyle="1" w:styleId="WW-Absatz-Standardschriftart111111111111111111">
    <w:name w:val="WW-Absatz-Standardschriftart111111111111111111"/>
    <w:rsid w:val="00EF2D81"/>
  </w:style>
  <w:style w:type="character" w:customStyle="1" w:styleId="WW-Absatz-Standardschriftart1111111111111111111">
    <w:name w:val="WW-Absatz-Standardschriftart1111111111111111111"/>
    <w:rsid w:val="00EF2D81"/>
  </w:style>
  <w:style w:type="character" w:customStyle="1" w:styleId="WW-Absatz-Standardschriftart11111111111111111111">
    <w:name w:val="WW-Absatz-Standardschriftart11111111111111111111"/>
    <w:rsid w:val="00EF2D81"/>
  </w:style>
  <w:style w:type="character" w:customStyle="1" w:styleId="WW-Absatz-Standardschriftart111111111111111111111">
    <w:name w:val="WW-Absatz-Standardschriftart111111111111111111111"/>
    <w:rsid w:val="00EF2D81"/>
  </w:style>
  <w:style w:type="character" w:customStyle="1" w:styleId="WW8Num16z3">
    <w:name w:val="WW8Num16z3"/>
    <w:rsid w:val="00EF2D81"/>
    <w:rPr>
      <w:rFonts w:ascii="Symbol" w:hAnsi="Symbol"/>
    </w:rPr>
  </w:style>
  <w:style w:type="character" w:customStyle="1" w:styleId="WW-Absatz-Standardschriftart1111111111111111111111">
    <w:name w:val="WW-Absatz-Standardschriftart1111111111111111111111"/>
    <w:rsid w:val="00EF2D81"/>
  </w:style>
  <w:style w:type="character" w:customStyle="1" w:styleId="WW8Num20z3">
    <w:name w:val="WW8Num20z3"/>
    <w:rsid w:val="00EF2D81"/>
    <w:rPr>
      <w:rFonts w:ascii="Symbol" w:hAnsi="Symbol"/>
    </w:rPr>
  </w:style>
  <w:style w:type="character" w:customStyle="1" w:styleId="WW8Num32z3">
    <w:name w:val="WW8Num32z3"/>
    <w:rsid w:val="00EF2D81"/>
    <w:rPr>
      <w:rFonts w:ascii="Symbol" w:hAnsi="Symbol"/>
      <w:b/>
    </w:rPr>
  </w:style>
  <w:style w:type="character" w:customStyle="1" w:styleId="WW8Num64z3">
    <w:name w:val="WW8Num64z3"/>
    <w:rsid w:val="00EF2D81"/>
    <w:rPr>
      <w:rFonts w:ascii="Symbol" w:hAnsi="Symbol"/>
    </w:rPr>
  </w:style>
  <w:style w:type="character" w:customStyle="1" w:styleId="WW8Num77z3">
    <w:name w:val="WW8Num77z3"/>
    <w:rsid w:val="00EF2D81"/>
    <w:rPr>
      <w:rFonts w:ascii="Symbol" w:hAnsi="Symbol"/>
    </w:rPr>
  </w:style>
  <w:style w:type="character" w:customStyle="1" w:styleId="WW8Num79z2">
    <w:name w:val="WW8Num79z2"/>
    <w:rsid w:val="00EF2D81"/>
  </w:style>
  <w:style w:type="character" w:customStyle="1" w:styleId="WW8Num98z4">
    <w:name w:val="WW8Num98z4"/>
    <w:rsid w:val="00EF2D81"/>
    <w:rPr>
      <w:rFonts w:cs="Times New Roman"/>
    </w:rPr>
  </w:style>
  <w:style w:type="character" w:customStyle="1" w:styleId="WW-Absatz-Standardschriftart11111111111111111111111">
    <w:name w:val="WW-Absatz-Standardschriftart11111111111111111111111"/>
    <w:rsid w:val="00EF2D81"/>
  </w:style>
  <w:style w:type="character" w:customStyle="1" w:styleId="WW8Num6z1">
    <w:name w:val="WW8Num6z1"/>
    <w:rsid w:val="00EF2D81"/>
    <w:rPr>
      <w:rFonts w:ascii="Times New Roman" w:hAnsi="Times New Roman"/>
      <w:sz w:val="28"/>
      <w:u w:val="none"/>
    </w:rPr>
  </w:style>
  <w:style w:type="character" w:customStyle="1" w:styleId="WW8Num12z1">
    <w:name w:val="WW8Num12z1"/>
    <w:rsid w:val="00EF2D81"/>
    <w:rPr>
      <w:rFonts w:ascii="Courier New" w:hAnsi="Courier New"/>
    </w:rPr>
  </w:style>
  <w:style w:type="character" w:customStyle="1" w:styleId="WW8Num12z3">
    <w:name w:val="WW8Num12z3"/>
    <w:rsid w:val="00EF2D81"/>
    <w:rPr>
      <w:rFonts w:ascii="Symbol" w:hAnsi="Symbol"/>
      <w:b/>
    </w:rPr>
  </w:style>
  <w:style w:type="character" w:customStyle="1" w:styleId="WW8Num16z4">
    <w:name w:val="WW8Num16z4"/>
    <w:rsid w:val="00EF2D81"/>
    <w:rPr>
      <w:rFonts w:cs="Times New Roman"/>
    </w:rPr>
  </w:style>
  <w:style w:type="character" w:customStyle="1" w:styleId="WW8Num18z1">
    <w:name w:val="WW8Num18z1"/>
    <w:rsid w:val="00EF2D81"/>
    <w:rPr>
      <w:b/>
    </w:rPr>
  </w:style>
  <w:style w:type="character" w:customStyle="1" w:styleId="WW8Num21z1">
    <w:name w:val="WW8Num21z1"/>
    <w:rsid w:val="00EF2D81"/>
    <w:rPr>
      <w:rFonts w:ascii="Times New Roman" w:hAnsi="Times New Roman"/>
      <w:sz w:val="28"/>
      <w:u w:val="none"/>
    </w:rPr>
  </w:style>
  <w:style w:type="character" w:customStyle="1" w:styleId="WW8Num21z3">
    <w:name w:val="WW8Num21z3"/>
    <w:rsid w:val="00EF2D81"/>
    <w:rPr>
      <w:rFonts w:ascii="Symbol" w:hAnsi="Symbol"/>
    </w:rPr>
  </w:style>
  <w:style w:type="character" w:customStyle="1" w:styleId="WW8Num24z4">
    <w:name w:val="WW8Num24z4"/>
    <w:rsid w:val="00EF2D81"/>
    <w:rPr>
      <w:rFonts w:cs="Times New Roman"/>
    </w:rPr>
  </w:style>
  <w:style w:type="character" w:customStyle="1" w:styleId="WW8Num26z1">
    <w:name w:val="WW8Num26z1"/>
    <w:rsid w:val="00EF2D81"/>
    <w:rPr>
      <w:rFonts w:cs="Times New Roman"/>
      <w:b/>
      <w:bCs/>
      <w:color w:val="000000"/>
    </w:rPr>
  </w:style>
  <w:style w:type="character" w:customStyle="1" w:styleId="WW8Num29z1">
    <w:name w:val="WW8Num29z1"/>
    <w:rsid w:val="00EF2D81"/>
    <w:rPr>
      <w:rFonts w:ascii="Courier New" w:hAnsi="Courier New"/>
    </w:rPr>
  </w:style>
  <w:style w:type="character" w:customStyle="1" w:styleId="WW8Num29z2">
    <w:name w:val="WW8Num29z2"/>
    <w:rsid w:val="00EF2D81"/>
    <w:rPr>
      <w:rFonts w:ascii="Wingdings" w:hAnsi="Wingdings"/>
    </w:rPr>
  </w:style>
  <w:style w:type="character" w:customStyle="1" w:styleId="WW8Num33z1">
    <w:name w:val="WW8Num33z1"/>
    <w:rsid w:val="00EF2D81"/>
    <w:rPr>
      <w:rFonts w:cs="Times New Roman"/>
    </w:rPr>
  </w:style>
  <w:style w:type="character" w:customStyle="1" w:styleId="WW8Num35z1">
    <w:name w:val="WW8Num35z1"/>
    <w:rsid w:val="00EF2D81"/>
    <w:rPr>
      <w:rFonts w:ascii="Courier New" w:hAnsi="Courier New"/>
    </w:rPr>
  </w:style>
  <w:style w:type="character" w:customStyle="1" w:styleId="WW8Num40z1">
    <w:name w:val="WW8Num40z1"/>
    <w:rsid w:val="00EF2D81"/>
    <w:rPr>
      <w:b/>
    </w:rPr>
  </w:style>
  <w:style w:type="character" w:customStyle="1" w:styleId="WW8Num40z3">
    <w:name w:val="WW8Num40z3"/>
    <w:rsid w:val="00EF2D81"/>
    <w:rPr>
      <w:rFonts w:ascii="Symbol" w:hAnsi="Symbol"/>
      <w:b/>
    </w:rPr>
  </w:style>
  <w:style w:type="character" w:customStyle="1" w:styleId="WW8Num43z1">
    <w:name w:val="WW8Num43z1"/>
    <w:rsid w:val="00EF2D81"/>
    <w:rPr>
      <w:b/>
      <w:color w:val="000000"/>
    </w:rPr>
  </w:style>
  <w:style w:type="character" w:customStyle="1" w:styleId="WW8Num50z3">
    <w:name w:val="WW8Num50z3"/>
    <w:rsid w:val="00EF2D81"/>
    <w:rPr>
      <w:rFonts w:ascii="Symbol" w:hAnsi="Symbol"/>
      <w:b/>
    </w:rPr>
  </w:style>
  <w:style w:type="character" w:customStyle="1" w:styleId="WW8Num57z2">
    <w:name w:val="WW8Num57z2"/>
    <w:rsid w:val="00EF2D81"/>
    <w:rPr>
      <w:rFonts w:ascii="Wingdings" w:hAnsi="Wingdings"/>
    </w:rPr>
  </w:style>
  <w:style w:type="character" w:customStyle="1" w:styleId="WW8Num57z4">
    <w:name w:val="WW8Num57z4"/>
    <w:rsid w:val="00EF2D81"/>
    <w:rPr>
      <w:rFonts w:ascii="Courier New" w:hAnsi="Courier New"/>
    </w:rPr>
  </w:style>
  <w:style w:type="character" w:customStyle="1" w:styleId="WW8Num59z2">
    <w:name w:val="WW8Num59z2"/>
    <w:rsid w:val="00EF2D81"/>
    <w:rPr>
      <w:rFonts w:cs="Times New Roman"/>
    </w:rPr>
  </w:style>
  <w:style w:type="character" w:customStyle="1" w:styleId="WW8Num60z3">
    <w:name w:val="WW8Num60z3"/>
    <w:rsid w:val="00EF2D81"/>
    <w:rPr>
      <w:rFonts w:ascii="Symbol" w:hAnsi="Symbol"/>
      <w:b/>
    </w:rPr>
  </w:style>
  <w:style w:type="character" w:customStyle="1" w:styleId="WW8Num65z3">
    <w:name w:val="WW8Num65z3"/>
    <w:rsid w:val="00EF2D81"/>
    <w:rPr>
      <w:rFonts w:ascii="Symbol" w:hAnsi="Symbol"/>
      <w:b/>
    </w:rPr>
  </w:style>
  <w:style w:type="character" w:customStyle="1" w:styleId="WW8Num67z3">
    <w:name w:val="WW8Num67z3"/>
    <w:rsid w:val="00EF2D81"/>
    <w:rPr>
      <w:rFonts w:cs="Times New Roman"/>
    </w:rPr>
  </w:style>
  <w:style w:type="character" w:customStyle="1" w:styleId="WW8Num71z3">
    <w:name w:val="WW8Num71z3"/>
    <w:rsid w:val="00EF2D81"/>
    <w:rPr>
      <w:b/>
    </w:rPr>
  </w:style>
  <w:style w:type="character" w:customStyle="1" w:styleId="WW8Num76z4">
    <w:name w:val="WW8Num76z4"/>
    <w:rsid w:val="00EF2D81"/>
    <w:rPr>
      <w:rFonts w:cs="Times New Roman"/>
    </w:rPr>
  </w:style>
  <w:style w:type="character" w:customStyle="1" w:styleId="WW8Num78z3">
    <w:name w:val="WW8Num78z3"/>
    <w:rsid w:val="00EF2D81"/>
    <w:rPr>
      <w:rFonts w:ascii="Symbol" w:hAnsi="Symbol"/>
    </w:rPr>
  </w:style>
  <w:style w:type="character" w:customStyle="1" w:styleId="WW8Num79z4">
    <w:name w:val="WW8Num79z4"/>
    <w:rsid w:val="00EF2D81"/>
    <w:rPr>
      <w:rFonts w:ascii="Courier New" w:hAnsi="Courier New"/>
    </w:rPr>
  </w:style>
  <w:style w:type="character" w:customStyle="1" w:styleId="WW8Num80z2">
    <w:name w:val="WW8Num80z2"/>
    <w:rsid w:val="00EF2D81"/>
    <w:rPr>
      <w:rFonts w:ascii="Wingdings" w:hAnsi="Wingdings"/>
    </w:rPr>
  </w:style>
  <w:style w:type="character" w:customStyle="1" w:styleId="WW8Num82z1">
    <w:name w:val="WW8Num82z1"/>
    <w:rsid w:val="00EF2D81"/>
    <w:rPr>
      <w:rFonts w:ascii="Courier New" w:hAnsi="Courier New"/>
    </w:rPr>
  </w:style>
  <w:style w:type="character" w:customStyle="1" w:styleId="WW8Num86z3">
    <w:name w:val="WW8Num86z3"/>
    <w:rsid w:val="00EF2D81"/>
    <w:rPr>
      <w:rFonts w:ascii="Symbol" w:hAnsi="Symbol"/>
      <w:b/>
    </w:rPr>
  </w:style>
  <w:style w:type="character" w:customStyle="1" w:styleId="WW8Num89z2">
    <w:name w:val="WW8Num89z2"/>
    <w:rsid w:val="00EF2D81"/>
    <w:rPr>
      <w:rFonts w:cs="Times New Roman"/>
    </w:rPr>
  </w:style>
  <w:style w:type="character" w:customStyle="1" w:styleId="WW8Num90z1">
    <w:name w:val="WW8Num90z1"/>
    <w:rsid w:val="00EF2D81"/>
    <w:rPr>
      <w:rFonts w:cs="Times New Roman"/>
    </w:rPr>
  </w:style>
  <w:style w:type="character" w:customStyle="1" w:styleId="WW8Num99z4">
    <w:name w:val="WW8Num99z4"/>
    <w:rsid w:val="00EF2D81"/>
    <w:rPr>
      <w:rFonts w:cs="Times New Roman"/>
    </w:rPr>
  </w:style>
  <w:style w:type="character" w:customStyle="1" w:styleId="WW8Num101z3">
    <w:name w:val="WW8Num101z3"/>
    <w:rsid w:val="00EF2D81"/>
    <w:rPr>
      <w:rFonts w:cs="Times New Roman"/>
      <w:u w:val="single"/>
    </w:rPr>
  </w:style>
  <w:style w:type="character" w:customStyle="1" w:styleId="WW8Num101z4">
    <w:name w:val="WW8Num101z4"/>
    <w:rsid w:val="00EF2D81"/>
    <w:rPr>
      <w:rFonts w:cs="Times New Roman"/>
    </w:rPr>
  </w:style>
  <w:style w:type="character" w:customStyle="1" w:styleId="WW8Num102z1">
    <w:name w:val="WW8Num102z1"/>
    <w:rsid w:val="00EF2D81"/>
    <w:rPr>
      <w:rFonts w:ascii="Times New Roman" w:hAnsi="Times New Roman" w:cs="Times New Roman"/>
      <w:b w:val="0"/>
      <w:bCs w:val="0"/>
      <w:i w:val="0"/>
      <w:iCs w:val="0"/>
      <w:sz w:val="28"/>
      <w:szCs w:val="28"/>
      <w:u w:val="none"/>
    </w:rPr>
  </w:style>
  <w:style w:type="character" w:customStyle="1" w:styleId="WW8Num105z0">
    <w:name w:val="WW8Num105z0"/>
    <w:rsid w:val="00EF2D81"/>
    <w:rPr>
      <w:rFonts w:cs="Times New Roman"/>
    </w:rPr>
  </w:style>
  <w:style w:type="character" w:customStyle="1" w:styleId="WW8Num108z2">
    <w:name w:val="WW8Num108z2"/>
    <w:rsid w:val="00EF2D81"/>
    <w:rPr>
      <w:rFonts w:ascii="Wingdings" w:hAnsi="Wingdings"/>
    </w:rPr>
  </w:style>
  <w:style w:type="character" w:customStyle="1" w:styleId="WW8Num111z3">
    <w:name w:val="WW8Num111z3"/>
    <w:rsid w:val="00EF2D81"/>
    <w:rPr>
      <w:rFonts w:ascii="Symbol" w:hAnsi="Symbol"/>
      <w:b/>
    </w:rPr>
  </w:style>
  <w:style w:type="character" w:customStyle="1" w:styleId="WW8Num112z1">
    <w:name w:val="WW8Num112z1"/>
    <w:rsid w:val="00EF2D81"/>
    <w:rPr>
      <w:rFonts w:cs="Times New Roman"/>
      <w:b/>
      <w:bCs/>
      <w:color w:val="000000"/>
    </w:rPr>
  </w:style>
  <w:style w:type="character" w:customStyle="1" w:styleId="WW8Num114z0">
    <w:name w:val="WW8Num114z0"/>
    <w:rsid w:val="00EF2D81"/>
    <w:rPr>
      <w:rFonts w:ascii="Symbol" w:hAnsi="Symbol"/>
    </w:rPr>
  </w:style>
  <w:style w:type="character" w:customStyle="1" w:styleId="WW8Num114z1">
    <w:name w:val="WW8Num114z1"/>
    <w:rsid w:val="00EF2D81"/>
    <w:rPr>
      <w:rFonts w:ascii="Courier New" w:hAnsi="Courier New"/>
    </w:rPr>
  </w:style>
  <w:style w:type="character" w:customStyle="1" w:styleId="WW-Absatz-Standardschriftart111111111111111111111111">
    <w:name w:val="WW-Absatz-Standardschriftart111111111111111111111111"/>
    <w:rsid w:val="00EF2D81"/>
  </w:style>
  <w:style w:type="character" w:customStyle="1" w:styleId="WW8Num8z1">
    <w:name w:val="WW8Num8z1"/>
    <w:rsid w:val="00EF2D81"/>
    <w:rPr>
      <w:rFonts w:ascii="Symbol" w:hAnsi="Symbol"/>
    </w:rPr>
  </w:style>
  <w:style w:type="character" w:customStyle="1" w:styleId="WW8Num8z2">
    <w:name w:val="WW8Num8z2"/>
    <w:rsid w:val="00EF2D81"/>
    <w:rPr>
      <w:rFonts w:cs="Times New Roman"/>
    </w:rPr>
  </w:style>
  <w:style w:type="character" w:customStyle="1" w:styleId="WW8Num9z2">
    <w:name w:val="WW8Num9z2"/>
    <w:rsid w:val="00EF2D81"/>
    <w:rPr>
      <w:rFonts w:ascii="Wingdings" w:hAnsi="Wingdings"/>
    </w:rPr>
  </w:style>
  <w:style w:type="character" w:customStyle="1" w:styleId="WW8Num9z4">
    <w:name w:val="WW8Num9z4"/>
    <w:rsid w:val="00EF2D81"/>
    <w:rPr>
      <w:rFonts w:ascii="Courier New" w:hAnsi="Courier New"/>
    </w:rPr>
  </w:style>
  <w:style w:type="character" w:customStyle="1" w:styleId="WW8Num21z2">
    <w:name w:val="WW8Num21z2"/>
    <w:rsid w:val="00EF2D81"/>
    <w:rPr>
      <w:rFonts w:cs="Times New Roman"/>
    </w:rPr>
  </w:style>
  <w:style w:type="character" w:customStyle="1" w:styleId="WW8Num35z4">
    <w:name w:val="WW8Num35z4"/>
    <w:rsid w:val="00EF2D81"/>
    <w:rPr>
      <w:rFonts w:ascii="Courier New" w:hAnsi="Courier New"/>
    </w:rPr>
  </w:style>
  <w:style w:type="character" w:customStyle="1" w:styleId="WW8Num35z5">
    <w:name w:val="WW8Num35z5"/>
    <w:rsid w:val="00EF2D81"/>
    <w:rPr>
      <w:rFonts w:ascii="Wingdings" w:hAnsi="Wingdings"/>
    </w:rPr>
  </w:style>
  <w:style w:type="character" w:customStyle="1" w:styleId="WW8Num38z1">
    <w:name w:val="WW8Num38z1"/>
    <w:rsid w:val="00EF2D81"/>
    <w:rPr>
      <w:rFonts w:cs="Times New Roman"/>
      <w:b/>
      <w:bCs/>
    </w:rPr>
  </w:style>
  <w:style w:type="character" w:customStyle="1" w:styleId="WW8Num38z2">
    <w:name w:val="WW8Num38z2"/>
    <w:rsid w:val="00EF2D81"/>
    <w:rPr>
      <w:rFonts w:cs="Times New Roman"/>
    </w:rPr>
  </w:style>
  <w:style w:type="character" w:customStyle="1" w:styleId="WW8Num39z2">
    <w:name w:val="WW8Num39z2"/>
    <w:rsid w:val="00EF2D81"/>
    <w:rPr>
      <w:rFonts w:cs="Times New Roman"/>
      <w:b/>
      <w:bCs/>
      <w:color w:val="000000"/>
    </w:rPr>
  </w:style>
  <w:style w:type="character" w:customStyle="1" w:styleId="WW8Num39z4">
    <w:name w:val="WW8Num39z4"/>
    <w:rsid w:val="00EF2D81"/>
    <w:rPr>
      <w:rFonts w:ascii="Courier New" w:hAnsi="Courier New"/>
    </w:rPr>
  </w:style>
  <w:style w:type="character" w:customStyle="1" w:styleId="WW8Num39z5">
    <w:name w:val="WW8Num39z5"/>
    <w:rsid w:val="00EF2D81"/>
    <w:rPr>
      <w:rFonts w:ascii="Wingdings" w:hAnsi="Wingdings"/>
    </w:rPr>
  </w:style>
  <w:style w:type="character" w:customStyle="1" w:styleId="WW8Num44z1">
    <w:name w:val="WW8Num44z1"/>
    <w:rsid w:val="00EF2D81"/>
    <w:rPr>
      <w:rFonts w:cs="Times New Roman"/>
      <w:b/>
      <w:bCs/>
    </w:rPr>
  </w:style>
  <w:style w:type="character" w:customStyle="1" w:styleId="WW8Num44z2">
    <w:name w:val="WW8Num44z2"/>
    <w:rsid w:val="00EF2D81"/>
    <w:rPr>
      <w:rFonts w:cs="Times New Roman"/>
    </w:rPr>
  </w:style>
  <w:style w:type="character" w:customStyle="1" w:styleId="WW8Num45z1">
    <w:name w:val="WW8Num45z1"/>
    <w:rsid w:val="00EF2D81"/>
    <w:rPr>
      <w:rFonts w:ascii="Courier New" w:hAnsi="Courier New"/>
    </w:rPr>
  </w:style>
  <w:style w:type="character" w:customStyle="1" w:styleId="WW8Num45z3">
    <w:name w:val="WW8Num45z3"/>
    <w:rsid w:val="00EF2D81"/>
    <w:rPr>
      <w:rFonts w:cs="Times New Roman"/>
      <w:b/>
      <w:bCs/>
    </w:rPr>
  </w:style>
  <w:style w:type="character" w:customStyle="1" w:styleId="WW8Num67z1">
    <w:name w:val="WW8Num67z1"/>
    <w:rsid w:val="00EF2D81"/>
    <w:rPr>
      <w:rFonts w:ascii="Courier New" w:hAnsi="Courier New" w:cs="Courier New"/>
    </w:rPr>
  </w:style>
  <w:style w:type="character" w:customStyle="1" w:styleId="WW8Num73z3">
    <w:name w:val="WW8Num73z3"/>
    <w:rsid w:val="00EF2D81"/>
    <w:rPr>
      <w:rFonts w:cs="Times New Roman"/>
    </w:rPr>
  </w:style>
  <w:style w:type="character" w:customStyle="1" w:styleId="WW8Num74z3">
    <w:name w:val="WW8Num74z3"/>
    <w:rsid w:val="00EF2D81"/>
    <w:rPr>
      <w:rFonts w:ascii="Symbol" w:hAnsi="Symbol"/>
    </w:rPr>
  </w:style>
  <w:style w:type="character" w:customStyle="1" w:styleId="WW8Num74z4">
    <w:name w:val="WW8Num74z4"/>
    <w:rsid w:val="00EF2D81"/>
    <w:rPr>
      <w:rFonts w:cs="Times New Roman"/>
    </w:rPr>
  </w:style>
  <w:style w:type="character" w:customStyle="1" w:styleId="WW8Num75z1">
    <w:name w:val="WW8Num75z1"/>
    <w:rsid w:val="00EF2D81"/>
    <w:rPr>
      <w:rFonts w:ascii="Courier New" w:hAnsi="Courier New"/>
    </w:rPr>
  </w:style>
  <w:style w:type="character" w:customStyle="1" w:styleId="WW8Num75z3">
    <w:name w:val="WW8Num75z3"/>
    <w:rsid w:val="00EF2D81"/>
    <w:rPr>
      <w:rFonts w:ascii="Symbol" w:hAnsi="Symbol"/>
    </w:rPr>
  </w:style>
  <w:style w:type="character" w:customStyle="1" w:styleId="WW8Num76z1">
    <w:name w:val="WW8Num76z1"/>
    <w:rsid w:val="00EF2D81"/>
    <w:rPr>
      <w:b/>
    </w:rPr>
  </w:style>
  <w:style w:type="character" w:customStyle="1" w:styleId="WW8Num77z1">
    <w:name w:val="WW8Num77z1"/>
    <w:rsid w:val="00EF2D81"/>
    <w:rPr>
      <w:b/>
    </w:rPr>
  </w:style>
  <w:style w:type="character" w:customStyle="1" w:styleId="WW8Num79z1">
    <w:name w:val="WW8Num79z1"/>
    <w:rsid w:val="00EF2D81"/>
    <w:rPr>
      <w:rFonts w:ascii="Courier New" w:hAnsi="Courier New"/>
    </w:rPr>
  </w:style>
  <w:style w:type="character" w:customStyle="1" w:styleId="WW8Num79z3">
    <w:name w:val="WW8Num79z3"/>
    <w:rsid w:val="00EF2D81"/>
    <w:rPr>
      <w:rFonts w:ascii="Symbol" w:hAnsi="Symbol"/>
    </w:rPr>
  </w:style>
  <w:style w:type="character" w:customStyle="1" w:styleId="WW8Num82z4">
    <w:name w:val="WW8Num82z4"/>
    <w:rsid w:val="00EF2D81"/>
    <w:rPr>
      <w:rFonts w:cs="Times New Roman"/>
    </w:rPr>
  </w:style>
  <w:style w:type="character" w:customStyle="1" w:styleId="WW8Num83z1">
    <w:name w:val="WW8Num83z1"/>
    <w:rsid w:val="00EF2D81"/>
    <w:rPr>
      <w:rFonts w:ascii="Courier New" w:hAnsi="Courier New"/>
    </w:rPr>
  </w:style>
  <w:style w:type="character" w:customStyle="1" w:styleId="WW8Num84z3">
    <w:name w:val="WW8Num84z3"/>
    <w:rsid w:val="00EF2D81"/>
    <w:rPr>
      <w:rFonts w:ascii="Symbol" w:hAnsi="Symbol"/>
    </w:rPr>
  </w:style>
  <w:style w:type="character" w:customStyle="1" w:styleId="WW8Num85z1">
    <w:name w:val="WW8Num85z1"/>
    <w:rsid w:val="00EF2D81"/>
    <w:rPr>
      <w:rFonts w:cs="Times New Roman"/>
    </w:rPr>
  </w:style>
  <w:style w:type="character" w:customStyle="1" w:styleId="WW8Num87z1">
    <w:name w:val="WW8Num87z1"/>
    <w:rsid w:val="00EF2D81"/>
    <w:rPr>
      <w:rFonts w:cs="Times New Roman"/>
      <w:b/>
      <w:bCs/>
    </w:rPr>
  </w:style>
  <w:style w:type="character" w:customStyle="1" w:styleId="WW8Num87z2">
    <w:name w:val="WW8Num87z2"/>
    <w:rsid w:val="00EF2D81"/>
    <w:rPr>
      <w:rFonts w:cs="Times New Roman"/>
    </w:rPr>
  </w:style>
  <w:style w:type="character" w:customStyle="1" w:styleId="WW8Num88z1">
    <w:name w:val="WW8Num88z1"/>
    <w:rsid w:val="00EF2D81"/>
    <w:rPr>
      <w:rFonts w:cs="Times New Roman"/>
    </w:rPr>
  </w:style>
  <w:style w:type="character" w:customStyle="1" w:styleId="WW8Num92z3">
    <w:name w:val="WW8Num92z3"/>
    <w:rsid w:val="00EF2D81"/>
    <w:rPr>
      <w:rFonts w:ascii="Symbol" w:hAnsi="Symbol"/>
      <w:b/>
    </w:rPr>
  </w:style>
  <w:style w:type="character" w:customStyle="1" w:styleId="WW8Num96z3">
    <w:name w:val="WW8Num96z3"/>
    <w:rsid w:val="00EF2D81"/>
    <w:rPr>
      <w:rFonts w:ascii="Symbol" w:hAnsi="Symbol"/>
    </w:rPr>
  </w:style>
  <w:style w:type="character" w:customStyle="1" w:styleId="WW8Num97z2">
    <w:name w:val="WW8Num97z2"/>
    <w:rsid w:val="00EF2D81"/>
    <w:rPr>
      <w:rFonts w:ascii="Wingdings" w:hAnsi="Wingdings"/>
    </w:rPr>
  </w:style>
  <w:style w:type="character" w:customStyle="1" w:styleId="WW8Num100z1">
    <w:name w:val="WW8Num100z1"/>
    <w:rsid w:val="00EF2D81"/>
    <w:rPr>
      <w:rFonts w:cs="Times New Roman"/>
    </w:rPr>
  </w:style>
  <w:style w:type="character" w:customStyle="1" w:styleId="WW8Num107z1">
    <w:name w:val="WW8Num107z1"/>
    <w:rsid w:val="00EF2D81"/>
    <w:rPr>
      <w:rFonts w:cs="Times New Roman"/>
      <w:b/>
      <w:bCs/>
      <w:color w:val="000000"/>
    </w:rPr>
  </w:style>
  <w:style w:type="character" w:customStyle="1" w:styleId="WW8Num108z1">
    <w:name w:val="WW8Num108z1"/>
    <w:rsid w:val="00EF2D81"/>
    <w:rPr>
      <w:rFonts w:ascii="Courier New" w:hAnsi="Courier New"/>
    </w:rPr>
  </w:style>
  <w:style w:type="character" w:customStyle="1" w:styleId="WW8Num109z1">
    <w:name w:val="WW8Num109z1"/>
    <w:rsid w:val="00EF2D81"/>
    <w:rPr>
      <w:rFonts w:cs="Times New Roman"/>
      <w:b/>
      <w:bCs/>
      <w:color w:val="000000"/>
    </w:rPr>
  </w:style>
  <w:style w:type="character" w:customStyle="1" w:styleId="WW8Num111z2">
    <w:name w:val="WW8Num111z2"/>
    <w:rsid w:val="00EF2D81"/>
    <w:rPr>
      <w:rFonts w:ascii="Wingdings" w:hAnsi="Wingdings"/>
    </w:rPr>
  </w:style>
  <w:style w:type="character" w:customStyle="1" w:styleId="WW8Num112z2">
    <w:name w:val="WW8Num112z2"/>
    <w:rsid w:val="00EF2D81"/>
    <w:rPr>
      <w:rFonts w:cs="Times New Roman"/>
    </w:rPr>
  </w:style>
  <w:style w:type="character" w:customStyle="1" w:styleId="WW8Num113z2">
    <w:name w:val="WW8Num113z2"/>
    <w:rsid w:val="00EF2D81"/>
    <w:rPr>
      <w:rFonts w:cs="Times New Roman"/>
      <w:color w:val="000000"/>
    </w:rPr>
  </w:style>
  <w:style w:type="character" w:customStyle="1" w:styleId="WW8Num114z2">
    <w:name w:val="WW8Num114z2"/>
    <w:rsid w:val="00EF2D81"/>
    <w:rPr>
      <w:rFonts w:ascii="Wingdings" w:hAnsi="Wingdings"/>
    </w:rPr>
  </w:style>
  <w:style w:type="character" w:customStyle="1" w:styleId="WW8Num115z0">
    <w:name w:val="WW8Num115z0"/>
    <w:rsid w:val="00EF2D81"/>
    <w:rPr>
      <w:rFonts w:cs="Times New Roman"/>
    </w:rPr>
  </w:style>
  <w:style w:type="character" w:customStyle="1" w:styleId="WW8Num116z0">
    <w:name w:val="WW8Num116z0"/>
    <w:rsid w:val="00EF2D81"/>
    <w:rPr>
      <w:rFonts w:ascii="Symbol" w:hAnsi="Symbol"/>
      <w:color w:val="000000"/>
    </w:rPr>
  </w:style>
  <w:style w:type="character" w:customStyle="1" w:styleId="WW8Num116z1">
    <w:name w:val="WW8Num116z1"/>
    <w:rsid w:val="00EF2D81"/>
    <w:rPr>
      <w:rFonts w:ascii="Symbol" w:hAnsi="Symbol"/>
    </w:rPr>
  </w:style>
  <w:style w:type="character" w:customStyle="1" w:styleId="WW8Num116z2">
    <w:name w:val="WW8Num116z2"/>
    <w:rsid w:val="00EF2D81"/>
    <w:rPr>
      <w:rFonts w:ascii="Wingdings" w:hAnsi="Wingdings"/>
    </w:rPr>
  </w:style>
  <w:style w:type="character" w:customStyle="1" w:styleId="WW8Num116z4">
    <w:name w:val="WW8Num116z4"/>
    <w:rsid w:val="00EF2D81"/>
    <w:rPr>
      <w:rFonts w:ascii="Courier New" w:hAnsi="Courier New"/>
    </w:rPr>
  </w:style>
  <w:style w:type="character" w:customStyle="1" w:styleId="WW8Num117z0">
    <w:name w:val="WW8Num117z0"/>
    <w:rsid w:val="00EF2D81"/>
    <w:rPr>
      <w:rFonts w:ascii="Symbol" w:hAnsi="Symbol"/>
    </w:rPr>
  </w:style>
  <w:style w:type="character" w:customStyle="1" w:styleId="WW8Num117z2">
    <w:name w:val="WW8Num117z2"/>
    <w:rsid w:val="00EF2D81"/>
    <w:rPr>
      <w:rFonts w:ascii="Wingdings" w:hAnsi="Wingdings"/>
    </w:rPr>
  </w:style>
  <w:style w:type="character" w:customStyle="1" w:styleId="WW8Num117z4">
    <w:name w:val="WW8Num117z4"/>
    <w:rsid w:val="00EF2D81"/>
    <w:rPr>
      <w:rFonts w:ascii="Courier New" w:hAnsi="Courier New"/>
    </w:rPr>
  </w:style>
  <w:style w:type="character" w:customStyle="1" w:styleId="WW8Num118z0">
    <w:name w:val="WW8Num118z0"/>
    <w:rsid w:val="00EF2D81"/>
    <w:rPr>
      <w:rFonts w:ascii="Symbol" w:hAnsi="Symbol"/>
    </w:rPr>
  </w:style>
  <w:style w:type="character" w:customStyle="1" w:styleId="WW8Num118z1">
    <w:name w:val="WW8Num118z1"/>
    <w:rsid w:val="00EF2D81"/>
    <w:rPr>
      <w:rFonts w:ascii="Courier New" w:hAnsi="Courier New"/>
    </w:rPr>
  </w:style>
  <w:style w:type="character" w:customStyle="1" w:styleId="WW8Num118z2">
    <w:name w:val="WW8Num118z2"/>
    <w:rsid w:val="00EF2D81"/>
    <w:rPr>
      <w:rFonts w:ascii="Wingdings" w:hAnsi="Wingdings"/>
    </w:rPr>
  </w:style>
  <w:style w:type="character" w:customStyle="1" w:styleId="WW8Num119z0">
    <w:name w:val="WW8Num119z0"/>
    <w:rsid w:val="00EF2D81"/>
    <w:rPr>
      <w:rFonts w:ascii="Symbol" w:hAnsi="Symbol"/>
    </w:rPr>
  </w:style>
  <w:style w:type="character" w:customStyle="1" w:styleId="WW8Num119z1">
    <w:name w:val="WW8Num119z1"/>
    <w:rsid w:val="00EF2D81"/>
    <w:rPr>
      <w:rFonts w:cs="Times New Roman"/>
    </w:rPr>
  </w:style>
  <w:style w:type="character" w:customStyle="1" w:styleId="WW8Num120z0">
    <w:name w:val="WW8Num120z0"/>
    <w:rsid w:val="00EF2D81"/>
    <w:rPr>
      <w:rFonts w:cs="Times New Roman"/>
      <w:b/>
      <w:bCs/>
    </w:rPr>
  </w:style>
  <w:style w:type="character" w:customStyle="1" w:styleId="WW8Num120z2">
    <w:name w:val="WW8Num120z2"/>
    <w:rsid w:val="00EF2D81"/>
    <w:rPr>
      <w:rFonts w:cs="Times New Roman"/>
    </w:rPr>
  </w:style>
  <w:style w:type="character" w:customStyle="1" w:styleId="WW8Num121z0">
    <w:name w:val="WW8Num121z0"/>
    <w:rsid w:val="00EF2D81"/>
    <w:rPr>
      <w:rFonts w:cs="Times New Roman"/>
      <w:b/>
      <w:bCs/>
    </w:rPr>
  </w:style>
  <w:style w:type="character" w:customStyle="1" w:styleId="WW8Num121z1">
    <w:name w:val="WW8Num121z1"/>
    <w:rsid w:val="00EF2D81"/>
    <w:rPr>
      <w:rFonts w:cs="Times New Roman"/>
    </w:rPr>
  </w:style>
  <w:style w:type="character" w:customStyle="1" w:styleId="WW8Num121z3">
    <w:name w:val="WW8Num121z3"/>
    <w:rsid w:val="00EF2D81"/>
    <w:rPr>
      <w:rFonts w:ascii="Symbol" w:hAnsi="Symbol"/>
      <w:b/>
    </w:rPr>
  </w:style>
  <w:style w:type="character" w:customStyle="1" w:styleId="WW8Num122z0">
    <w:name w:val="WW8Num122z0"/>
    <w:rsid w:val="00EF2D81"/>
    <w:rPr>
      <w:rFonts w:cs="Times New Roman"/>
    </w:rPr>
  </w:style>
  <w:style w:type="character" w:customStyle="1" w:styleId="WW8Num123z0">
    <w:name w:val="WW8Num123z0"/>
    <w:rsid w:val="00EF2D81"/>
    <w:rPr>
      <w:rFonts w:ascii="Symbol" w:hAnsi="Symbol"/>
    </w:rPr>
  </w:style>
  <w:style w:type="character" w:customStyle="1" w:styleId="WW8Num123z1">
    <w:name w:val="WW8Num123z1"/>
    <w:rsid w:val="00EF2D81"/>
    <w:rPr>
      <w:rFonts w:ascii="Courier New" w:hAnsi="Courier New"/>
    </w:rPr>
  </w:style>
  <w:style w:type="character" w:customStyle="1" w:styleId="WW8Num123z2">
    <w:name w:val="WW8Num123z2"/>
    <w:rsid w:val="00EF2D81"/>
    <w:rPr>
      <w:rFonts w:ascii="Wingdings" w:hAnsi="Wingdings"/>
    </w:rPr>
  </w:style>
  <w:style w:type="character" w:customStyle="1" w:styleId="WW8Num124z0">
    <w:name w:val="WW8Num124z0"/>
    <w:rsid w:val="00EF2D81"/>
    <w:rPr>
      <w:b w:val="0"/>
    </w:rPr>
  </w:style>
  <w:style w:type="character" w:customStyle="1" w:styleId="WW8Num125z0">
    <w:name w:val="WW8Num125z0"/>
    <w:rsid w:val="00EF2D81"/>
    <w:rPr>
      <w:rFonts w:ascii="Symbol" w:hAnsi="Symbol"/>
    </w:rPr>
  </w:style>
  <w:style w:type="character" w:customStyle="1" w:styleId="WW8Num125z1">
    <w:name w:val="WW8Num125z1"/>
    <w:rsid w:val="00EF2D81"/>
    <w:rPr>
      <w:rFonts w:ascii="Courier New" w:hAnsi="Courier New"/>
    </w:rPr>
  </w:style>
  <w:style w:type="character" w:customStyle="1" w:styleId="WW8Num125z2">
    <w:name w:val="WW8Num125z2"/>
    <w:rsid w:val="00EF2D81"/>
    <w:rPr>
      <w:rFonts w:ascii="Wingdings" w:hAnsi="Wingdings"/>
    </w:rPr>
  </w:style>
  <w:style w:type="character" w:customStyle="1" w:styleId="WW8Num126z0">
    <w:name w:val="WW8Num126z0"/>
    <w:rsid w:val="00EF2D81"/>
    <w:rPr>
      <w:rFonts w:cs="Times New Roman"/>
      <w:b/>
      <w:bCs/>
    </w:rPr>
  </w:style>
  <w:style w:type="character" w:customStyle="1" w:styleId="WW8Num126z1">
    <w:name w:val="WW8Num126z1"/>
    <w:rsid w:val="00EF2D81"/>
    <w:rPr>
      <w:rFonts w:cs="Times New Roman"/>
    </w:rPr>
  </w:style>
  <w:style w:type="character" w:customStyle="1" w:styleId="WW8Num126z3">
    <w:name w:val="WW8Num126z3"/>
    <w:rsid w:val="00EF2D81"/>
    <w:rPr>
      <w:rFonts w:ascii="Symbol" w:hAnsi="Symbol"/>
      <w:b/>
    </w:rPr>
  </w:style>
  <w:style w:type="character" w:customStyle="1" w:styleId="WW8Num127z0">
    <w:name w:val="WW8Num127z0"/>
    <w:rsid w:val="00EF2D81"/>
    <w:rPr>
      <w:rFonts w:cs="Times New Roman"/>
    </w:rPr>
  </w:style>
  <w:style w:type="character" w:customStyle="1" w:styleId="WW8Num128z0">
    <w:name w:val="WW8Num128z0"/>
    <w:rsid w:val="00EF2D81"/>
    <w:rPr>
      <w:rFonts w:cs="Times New Roman"/>
      <w:b/>
      <w:bCs/>
    </w:rPr>
  </w:style>
  <w:style w:type="character" w:customStyle="1" w:styleId="WW8Num128z3">
    <w:name w:val="WW8Num128z3"/>
    <w:rsid w:val="00EF2D81"/>
    <w:rPr>
      <w:rFonts w:cs="Times New Roman"/>
    </w:rPr>
  </w:style>
  <w:style w:type="character" w:customStyle="1" w:styleId="WW8Num129z0">
    <w:name w:val="WW8Num129z0"/>
    <w:rsid w:val="00EF2D81"/>
    <w:rPr>
      <w:rFonts w:cs="Times New Roman"/>
    </w:rPr>
  </w:style>
  <w:style w:type="character" w:customStyle="1" w:styleId="WW8Num130z0">
    <w:name w:val="WW8Num130z0"/>
    <w:rsid w:val="00EF2D81"/>
    <w:rPr>
      <w:rFonts w:cs="Times New Roman"/>
      <w:b/>
      <w:bCs/>
    </w:rPr>
  </w:style>
  <w:style w:type="character" w:customStyle="1" w:styleId="WW8Num130z3">
    <w:name w:val="WW8Num130z3"/>
    <w:rsid w:val="00EF2D81"/>
    <w:rPr>
      <w:rFonts w:cs="Times New Roman"/>
      <w:u w:val="single"/>
    </w:rPr>
  </w:style>
  <w:style w:type="character" w:customStyle="1" w:styleId="WW8Num130z4">
    <w:name w:val="WW8Num130z4"/>
    <w:rsid w:val="00EF2D81"/>
    <w:rPr>
      <w:rFonts w:cs="Times New Roman"/>
    </w:rPr>
  </w:style>
  <w:style w:type="character" w:customStyle="1" w:styleId="WW8Num131z0">
    <w:name w:val="WW8Num131z0"/>
    <w:rsid w:val="00EF2D81"/>
    <w:rPr>
      <w:rFonts w:cs="Times New Roman"/>
      <w:b/>
      <w:bCs/>
    </w:rPr>
  </w:style>
  <w:style w:type="character" w:customStyle="1" w:styleId="WW8Num131z1">
    <w:name w:val="WW8Num131z1"/>
    <w:rsid w:val="00EF2D81"/>
    <w:rPr>
      <w:rFonts w:cs="Times New Roman"/>
    </w:rPr>
  </w:style>
  <w:style w:type="character" w:customStyle="1" w:styleId="WW8Num131z3">
    <w:name w:val="WW8Num131z3"/>
    <w:rsid w:val="00EF2D81"/>
    <w:rPr>
      <w:rFonts w:ascii="Symbol" w:hAnsi="Symbol"/>
      <w:b/>
    </w:rPr>
  </w:style>
  <w:style w:type="character" w:customStyle="1" w:styleId="WW8Num132z0">
    <w:name w:val="WW8Num132z0"/>
    <w:rsid w:val="00EF2D81"/>
    <w:rPr>
      <w:rFonts w:cs="Times New Roman"/>
      <w:b/>
      <w:bCs/>
    </w:rPr>
  </w:style>
  <w:style w:type="character" w:customStyle="1" w:styleId="WW8Num132z1">
    <w:name w:val="WW8Num132z1"/>
    <w:rsid w:val="00EF2D81"/>
    <w:rPr>
      <w:rFonts w:cs="Times New Roman"/>
    </w:rPr>
  </w:style>
  <w:style w:type="character" w:customStyle="1" w:styleId="WW8Num132z3">
    <w:name w:val="WW8Num132z3"/>
    <w:rsid w:val="00EF2D81"/>
    <w:rPr>
      <w:rFonts w:ascii="Symbol" w:hAnsi="Symbol"/>
      <w:b/>
    </w:rPr>
  </w:style>
  <w:style w:type="character" w:customStyle="1" w:styleId="WW8Num133z0">
    <w:name w:val="WW8Num133z0"/>
    <w:rsid w:val="00EF2D81"/>
    <w:rPr>
      <w:rFonts w:ascii="Symbol" w:hAnsi="Symbol"/>
    </w:rPr>
  </w:style>
  <w:style w:type="character" w:customStyle="1" w:styleId="WW8Num133z1">
    <w:name w:val="WW8Num133z1"/>
    <w:rsid w:val="00EF2D81"/>
    <w:rPr>
      <w:rFonts w:ascii="Courier New" w:hAnsi="Courier New"/>
    </w:rPr>
  </w:style>
  <w:style w:type="character" w:customStyle="1" w:styleId="WW8Num133z2">
    <w:name w:val="WW8Num133z2"/>
    <w:rsid w:val="00EF2D81"/>
    <w:rPr>
      <w:rFonts w:ascii="Wingdings" w:hAnsi="Wingdings"/>
    </w:rPr>
  </w:style>
  <w:style w:type="character" w:customStyle="1" w:styleId="WW8Num134z0">
    <w:name w:val="WW8Num134z0"/>
    <w:rsid w:val="00EF2D81"/>
    <w:rPr>
      <w:rFonts w:cs="Times New Roman"/>
    </w:rPr>
  </w:style>
  <w:style w:type="character" w:customStyle="1" w:styleId="WW8Num136z0">
    <w:name w:val="WW8Num136z0"/>
    <w:rsid w:val="00EF2D81"/>
    <w:rPr>
      <w:rFonts w:cs="Times New Roman"/>
    </w:rPr>
  </w:style>
  <w:style w:type="character" w:customStyle="1" w:styleId="WW8Num137z0">
    <w:name w:val="WW8Num137z0"/>
    <w:rsid w:val="00EF2D81"/>
    <w:rPr>
      <w:rFonts w:cs="Times New Roman"/>
      <w:b/>
      <w:bCs/>
    </w:rPr>
  </w:style>
  <w:style w:type="character" w:customStyle="1" w:styleId="WW8Num137z3">
    <w:name w:val="WW8Num137z3"/>
    <w:rsid w:val="00EF2D81"/>
    <w:rPr>
      <w:rFonts w:cs="Times New Roman"/>
      <w:u w:val="single"/>
    </w:rPr>
  </w:style>
  <w:style w:type="character" w:customStyle="1" w:styleId="WW8Num137z4">
    <w:name w:val="WW8Num137z4"/>
    <w:rsid w:val="00EF2D81"/>
    <w:rPr>
      <w:rFonts w:cs="Times New Roman"/>
    </w:rPr>
  </w:style>
  <w:style w:type="character" w:customStyle="1" w:styleId="WW8Num138z0">
    <w:name w:val="WW8Num138z0"/>
    <w:rsid w:val="00EF2D81"/>
    <w:rPr>
      <w:b w:val="0"/>
    </w:rPr>
  </w:style>
  <w:style w:type="character" w:customStyle="1" w:styleId="WW8Num139z0">
    <w:name w:val="WW8Num139z0"/>
    <w:rsid w:val="00EF2D81"/>
    <w:rPr>
      <w:rFonts w:cs="Times New Roman"/>
      <w:b/>
      <w:bCs/>
    </w:rPr>
  </w:style>
  <w:style w:type="character" w:customStyle="1" w:styleId="WW8Num139z3">
    <w:name w:val="WW8Num139z3"/>
    <w:rsid w:val="00EF2D81"/>
    <w:rPr>
      <w:rFonts w:cs="Times New Roman"/>
      <w:u w:val="single"/>
    </w:rPr>
  </w:style>
  <w:style w:type="character" w:customStyle="1" w:styleId="WW8Num139z4">
    <w:name w:val="WW8Num139z4"/>
    <w:rsid w:val="00EF2D81"/>
    <w:rPr>
      <w:rFonts w:cs="Times New Roman"/>
    </w:rPr>
  </w:style>
  <w:style w:type="character" w:customStyle="1" w:styleId="WW8Num140z0">
    <w:name w:val="WW8Num140z0"/>
    <w:rsid w:val="00EF2D81"/>
    <w:rPr>
      <w:rFonts w:ascii="Symbol" w:hAnsi="Symbol"/>
    </w:rPr>
  </w:style>
  <w:style w:type="character" w:customStyle="1" w:styleId="WW8Num140z2">
    <w:name w:val="WW8Num140z2"/>
    <w:rsid w:val="00EF2D81"/>
    <w:rPr>
      <w:rFonts w:ascii="Wingdings" w:hAnsi="Wingdings"/>
    </w:rPr>
  </w:style>
  <w:style w:type="character" w:customStyle="1" w:styleId="WW8Num140z4">
    <w:name w:val="WW8Num140z4"/>
    <w:rsid w:val="00EF2D81"/>
    <w:rPr>
      <w:rFonts w:ascii="Courier New" w:hAnsi="Courier New"/>
    </w:rPr>
  </w:style>
  <w:style w:type="character" w:customStyle="1" w:styleId="WW8Num141z0">
    <w:name w:val="WW8Num141z0"/>
    <w:rsid w:val="00EF2D81"/>
    <w:rPr>
      <w:rFonts w:cs="Times New Roman"/>
      <w:b/>
      <w:bCs/>
    </w:rPr>
  </w:style>
  <w:style w:type="character" w:customStyle="1" w:styleId="WW8Num141z2">
    <w:name w:val="WW8Num141z2"/>
    <w:rsid w:val="00EF2D81"/>
    <w:rPr>
      <w:rFonts w:cs="Times New Roman"/>
    </w:rPr>
  </w:style>
  <w:style w:type="character" w:customStyle="1" w:styleId="WW8Num142z0">
    <w:name w:val="WW8Num142z0"/>
    <w:rsid w:val="00EF2D81"/>
    <w:rPr>
      <w:rFonts w:cs="Times New Roman"/>
      <w:b/>
      <w:bCs/>
    </w:rPr>
  </w:style>
  <w:style w:type="character" w:customStyle="1" w:styleId="WW8Num142z1">
    <w:name w:val="WW8Num142z1"/>
    <w:rsid w:val="00EF2D81"/>
    <w:rPr>
      <w:rFonts w:cs="Times New Roman"/>
    </w:rPr>
  </w:style>
  <w:style w:type="character" w:customStyle="1" w:styleId="WW8Num143z0">
    <w:name w:val="WW8Num143z0"/>
    <w:rsid w:val="00EF2D81"/>
    <w:rPr>
      <w:rFonts w:cs="Times New Roman"/>
      <w:b/>
      <w:bCs/>
    </w:rPr>
  </w:style>
  <w:style w:type="character" w:customStyle="1" w:styleId="WW8Num143z1">
    <w:name w:val="WW8Num143z1"/>
    <w:rsid w:val="00EF2D81"/>
    <w:rPr>
      <w:rFonts w:cs="Times New Roman"/>
    </w:rPr>
  </w:style>
  <w:style w:type="character" w:customStyle="1" w:styleId="WW8Num143z3">
    <w:name w:val="WW8Num143z3"/>
    <w:rsid w:val="00EF2D81"/>
    <w:rPr>
      <w:rFonts w:ascii="Symbol" w:hAnsi="Symbol"/>
      <w:b/>
    </w:rPr>
  </w:style>
  <w:style w:type="character" w:customStyle="1" w:styleId="WW8Num144z0">
    <w:name w:val="WW8Num144z0"/>
    <w:rsid w:val="00EF2D81"/>
    <w:rPr>
      <w:rFonts w:cs="Times New Roman"/>
    </w:rPr>
  </w:style>
  <w:style w:type="character" w:customStyle="1" w:styleId="WW8Num145z0">
    <w:name w:val="WW8Num145z0"/>
    <w:rsid w:val="00EF2D81"/>
    <w:rPr>
      <w:rFonts w:cs="Times New Roman"/>
    </w:rPr>
  </w:style>
  <w:style w:type="character" w:customStyle="1" w:styleId="WW8Num146z0">
    <w:name w:val="WW8Num146z0"/>
    <w:rsid w:val="00EF2D81"/>
    <w:rPr>
      <w:rFonts w:ascii="Symbol" w:hAnsi="Symbol"/>
    </w:rPr>
  </w:style>
  <w:style w:type="character" w:customStyle="1" w:styleId="WW8Num146z1">
    <w:name w:val="WW8Num146z1"/>
    <w:rsid w:val="00EF2D81"/>
    <w:rPr>
      <w:rFonts w:ascii="Courier New" w:hAnsi="Courier New"/>
    </w:rPr>
  </w:style>
  <w:style w:type="character" w:customStyle="1" w:styleId="WW8Num146z2">
    <w:name w:val="WW8Num146z2"/>
    <w:rsid w:val="00EF2D81"/>
    <w:rPr>
      <w:rFonts w:ascii="Wingdings" w:hAnsi="Wingdings"/>
    </w:rPr>
  </w:style>
  <w:style w:type="character" w:customStyle="1" w:styleId="WW8Num148z0">
    <w:name w:val="WW8Num148z0"/>
    <w:rsid w:val="00EF2D81"/>
    <w:rPr>
      <w:rFonts w:cs="Times New Roman"/>
      <w:b/>
      <w:bCs/>
    </w:rPr>
  </w:style>
  <w:style w:type="character" w:customStyle="1" w:styleId="WW8Num148z1">
    <w:name w:val="WW8Num148z1"/>
    <w:rsid w:val="00EF2D81"/>
    <w:rPr>
      <w:rFonts w:cs="Times New Roman"/>
    </w:rPr>
  </w:style>
  <w:style w:type="character" w:customStyle="1" w:styleId="WW8Num148z3">
    <w:name w:val="WW8Num148z3"/>
    <w:rsid w:val="00EF2D81"/>
    <w:rPr>
      <w:rFonts w:ascii="Symbol" w:hAnsi="Symbol"/>
      <w:b/>
    </w:rPr>
  </w:style>
  <w:style w:type="character" w:customStyle="1" w:styleId="WW8Num149z0">
    <w:name w:val="WW8Num149z0"/>
    <w:rsid w:val="00EF2D81"/>
    <w:rPr>
      <w:rFonts w:cs="Times New Roman"/>
      <w:b/>
      <w:bCs/>
    </w:rPr>
  </w:style>
  <w:style w:type="character" w:customStyle="1" w:styleId="WW8Num150z0">
    <w:name w:val="WW8Num150z0"/>
    <w:rsid w:val="00EF2D81"/>
    <w:rPr>
      <w:b w:val="0"/>
    </w:rPr>
  </w:style>
  <w:style w:type="character" w:customStyle="1" w:styleId="WW8Num151z0">
    <w:name w:val="WW8Num151z0"/>
    <w:rsid w:val="00EF2D81"/>
    <w:rPr>
      <w:rFonts w:cs="Times New Roman"/>
      <w:b/>
      <w:bCs/>
    </w:rPr>
  </w:style>
  <w:style w:type="character" w:customStyle="1" w:styleId="WW8Num151z2">
    <w:name w:val="WW8Num151z2"/>
    <w:rsid w:val="00EF2D81"/>
    <w:rPr>
      <w:rFonts w:cs="Times New Roman"/>
    </w:rPr>
  </w:style>
  <w:style w:type="character" w:customStyle="1" w:styleId="WW8Num152z0">
    <w:name w:val="WW8Num152z0"/>
    <w:rsid w:val="00EF2D81"/>
    <w:rPr>
      <w:rFonts w:cs="Times New Roman"/>
      <w:b/>
      <w:bCs/>
    </w:rPr>
  </w:style>
  <w:style w:type="character" w:customStyle="1" w:styleId="WW8Num152z1">
    <w:name w:val="WW8Num152z1"/>
    <w:rsid w:val="00EF2D81"/>
    <w:rPr>
      <w:rFonts w:cs="Times New Roman"/>
    </w:rPr>
  </w:style>
  <w:style w:type="character" w:customStyle="1" w:styleId="WW8Num153z0">
    <w:name w:val="WW8Num153z0"/>
    <w:rsid w:val="00EF2D81"/>
    <w:rPr>
      <w:rFonts w:ascii="Symbol" w:hAnsi="Symbol"/>
    </w:rPr>
  </w:style>
  <w:style w:type="character" w:customStyle="1" w:styleId="WW8Num153z1">
    <w:name w:val="WW8Num153z1"/>
    <w:rsid w:val="00EF2D81"/>
    <w:rPr>
      <w:rFonts w:ascii="Courier New" w:hAnsi="Courier New"/>
    </w:rPr>
  </w:style>
  <w:style w:type="character" w:customStyle="1" w:styleId="WW8Num153z2">
    <w:name w:val="WW8Num153z2"/>
    <w:rsid w:val="00EF2D81"/>
    <w:rPr>
      <w:rFonts w:ascii="Wingdings" w:hAnsi="Wingdings"/>
    </w:rPr>
  </w:style>
  <w:style w:type="character" w:customStyle="1" w:styleId="WW8Num154z0">
    <w:name w:val="WW8Num154z0"/>
    <w:rsid w:val="00EF2D81"/>
    <w:rPr>
      <w:rFonts w:ascii="Symbol" w:hAnsi="Symbol"/>
      <w:b/>
    </w:rPr>
  </w:style>
  <w:style w:type="character" w:customStyle="1" w:styleId="WW8Num154z1">
    <w:name w:val="WW8Num154z1"/>
    <w:rsid w:val="00EF2D81"/>
    <w:rPr>
      <w:rFonts w:cs="Times New Roman"/>
      <w:b/>
      <w:bCs/>
    </w:rPr>
  </w:style>
  <w:style w:type="character" w:customStyle="1" w:styleId="WW8Num154z2">
    <w:name w:val="WW8Num154z2"/>
    <w:rsid w:val="00EF2D81"/>
    <w:rPr>
      <w:rFonts w:cs="Times New Roman"/>
    </w:rPr>
  </w:style>
  <w:style w:type="character" w:customStyle="1" w:styleId="WW8Num155z0">
    <w:name w:val="WW8Num155z0"/>
    <w:rsid w:val="00EF2D81"/>
    <w:rPr>
      <w:rFonts w:ascii="Symbol" w:hAnsi="Symbol"/>
      <w:b w:val="0"/>
    </w:rPr>
  </w:style>
  <w:style w:type="character" w:customStyle="1" w:styleId="WW8Num155z1">
    <w:name w:val="WW8Num155z1"/>
    <w:rsid w:val="00EF2D81"/>
    <w:rPr>
      <w:rFonts w:ascii="Courier New" w:hAnsi="Courier New"/>
    </w:rPr>
  </w:style>
  <w:style w:type="character" w:customStyle="1" w:styleId="WW8Num155z2">
    <w:name w:val="WW8Num155z2"/>
    <w:rsid w:val="00EF2D81"/>
    <w:rPr>
      <w:rFonts w:ascii="Wingdings" w:hAnsi="Wingdings"/>
    </w:rPr>
  </w:style>
  <w:style w:type="character" w:customStyle="1" w:styleId="WW8Num155z3">
    <w:name w:val="WW8Num155z3"/>
    <w:rsid w:val="00EF2D81"/>
    <w:rPr>
      <w:rFonts w:ascii="Symbol" w:hAnsi="Symbol"/>
    </w:rPr>
  </w:style>
  <w:style w:type="character" w:customStyle="1" w:styleId="WW8Num156z0">
    <w:name w:val="WW8Num156z0"/>
    <w:rsid w:val="00EF2D81"/>
    <w:rPr>
      <w:rFonts w:cs="Times New Roman"/>
      <w:b/>
      <w:bCs/>
    </w:rPr>
  </w:style>
  <w:style w:type="character" w:customStyle="1" w:styleId="WW8Num157z0">
    <w:name w:val="WW8Num157z0"/>
    <w:rsid w:val="00EF2D81"/>
    <w:rPr>
      <w:rFonts w:ascii="Symbol" w:hAnsi="Symbol"/>
    </w:rPr>
  </w:style>
  <w:style w:type="character" w:customStyle="1" w:styleId="WW8Num157z1">
    <w:name w:val="WW8Num157z1"/>
    <w:rsid w:val="00EF2D81"/>
    <w:rPr>
      <w:rFonts w:ascii="Courier New" w:hAnsi="Courier New"/>
    </w:rPr>
  </w:style>
  <w:style w:type="character" w:customStyle="1" w:styleId="WW8Num157z2">
    <w:name w:val="WW8Num157z2"/>
    <w:rsid w:val="00EF2D81"/>
    <w:rPr>
      <w:rFonts w:ascii="Wingdings" w:hAnsi="Wingdings"/>
    </w:rPr>
  </w:style>
  <w:style w:type="character" w:customStyle="1" w:styleId="WW8Num158z0">
    <w:name w:val="WW8Num158z0"/>
    <w:rsid w:val="00EF2D81"/>
    <w:rPr>
      <w:rFonts w:cs="Times New Roman"/>
      <w:b/>
      <w:bCs/>
    </w:rPr>
  </w:style>
  <w:style w:type="character" w:customStyle="1" w:styleId="WW8Num158z2">
    <w:name w:val="WW8Num158z2"/>
    <w:rsid w:val="00EF2D81"/>
    <w:rPr>
      <w:rFonts w:cs="Times New Roman"/>
    </w:rPr>
  </w:style>
  <w:style w:type="character" w:customStyle="1" w:styleId="WW8Num159z0">
    <w:name w:val="WW8Num159z0"/>
    <w:rsid w:val="00EF2D81"/>
    <w:rPr>
      <w:rFonts w:cs="Times New Roman"/>
      <w:b/>
      <w:bCs/>
    </w:rPr>
  </w:style>
  <w:style w:type="character" w:customStyle="1" w:styleId="WW8Num159z1">
    <w:name w:val="WW8Num159z1"/>
    <w:rsid w:val="00EF2D81"/>
    <w:rPr>
      <w:rFonts w:cs="Times New Roman"/>
      <w:b/>
      <w:bCs/>
      <w:i w:val="0"/>
      <w:iCs w:val="0"/>
      <w:sz w:val="24"/>
      <w:szCs w:val="24"/>
    </w:rPr>
  </w:style>
  <w:style w:type="character" w:customStyle="1" w:styleId="WW8Num159z2">
    <w:name w:val="WW8Num159z2"/>
    <w:rsid w:val="00EF2D81"/>
    <w:rPr>
      <w:rFonts w:cs="Times New Roman"/>
    </w:rPr>
  </w:style>
  <w:style w:type="character" w:customStyle="1" w:styleId="WW8Num161z0">
    <w:name w:val="WW8Num161z0"/>
    <w:rsid w:val="00EF2D81"/>
    <w:rPr>
      <w:b/>
    </w:rPr>
  </w:style>
  <w:style w:type="character" w:customStyle="1" w:styleId="WW8Num162z0">
    <w:name w:val="WW8Num162z0"/>
    <w:rsid w:val="00EF2D81"/>
    <w:rPr>
      <w:rFonts w:cs="Times New Roman"/>
      <w:b/>
      <w:bCs/>
    </w:rPr>
  </w:style>
  <w:style w:type="character" w:customStyle="1" w:styleId="WW8Num162z3">
    <w:name w:val="WW8Num162z3"/>
    <w:rsid w:val="00EF2D81"/>
    <w:rPr>
      <w:rFonts w:cs="Times New Roman"/>
      <w:u w:val="single"/>
    </w:rPr>
  </w:style>
  <w:style w:type="character" w:customStyle="1" w:styleId="WW8Num162z4">
    <w:name w:val="WW8Num162z4"/>
    <w:rsid w:val="00EF2D81"/>
    <w:rPr>
      <w:rFonts w:cs="Times New Roman"/>
    </w:rPr>
  </w:style>
  <w:style w:type="character" w:customStyle="1" w:styleId="WW8Num163z0">
    <w:name w:val="WW8Num163z0"/>
    <w:rsid w:val="00EF2D81"/>
    <w:rPr>
      <w:rFonts w:cs="Times New Roman"/>
    </w:rPr>
  </w:style>
  <w:style w:type="character" w:customStyle="1" w:styleId="WW8Num164z0">
    <w:name w:val="WW8Num164z0"/>
    <w:rsid w:val="00EF2D81"/>
    <w:rPr>
      <w:rFonts w:cs="Times New Roman"/>
      <w:b/>
      <w:bCs/>
    </w:rPr>
  </w:style>
  <w:style w:type="character" w:customStyle="1" w:styleId="WW8Num164z3">
    <w:name w:val="WW8Num164z3"/>
    <w:rsid w:val="00EF2D81"/>
    <w:rPr>
      <w:rFonts w:cs="Times New Roman"/>
      <w:u w:val="single"/>
    </w:rPr>
  </w:style>
  <w:style w:type="character" w:customStyle="1" w:styleId="WW8Num164z4">
    <w:name w:val="WW8Num164z4"/>
    <w:rsid w:val="00EF2D81"/>
    <w:rPr>
      <w:rFonts w:cs="Times New Roman"/>
    </w:rPr>
  </w:style>
  <w:style w:type="character" w:customStyle="1" w:styleId="WW8Num165z0">
    <w:name w:val="WW8Num165z0"/>
    <w:rsid w:val="00EF2D81"/>
    <w:rPr>
      <w:rFonts w:cs="Times New Roman"/>
      <w:b/>
      <w:bCs/>
    </w:rPr>
  </w:style>
  <w:style w:type="character" w:customStyle="1" w:styleId="WW8Num165z1">
    <w:name w:val="WW8Num165z1"/>
    <w:rsid w:val="00EF2D81"/>
    <w:rPr>
      <w:rFonts w:cs="Times New Roman"/>
    </w:rPr>
  </w:style>
  <w:style w:type="character" w:customStyle="1" w:styleId="WW8Num166z0">
    <w:name w:val="WW8Num166z0"/>
    <w:rsid w:val="00EF2D81"/>
    <w:rPr>
      <w:rFonts w:cs="Times New Roman"/>
    </w:rPr>
  </w:style>
  <w:style w:type="character" w:customStyle="1" w:styleId="WW8Num167z0">
    <w:name w:val="WW8Num167z0"/>
    <w:rsid w:val="00EF2D81"/>
    <w:rPr>
      <w:rFonts w:cs="Times New Roman"/>
      <w:b/>
      <w:bCs/>
    </w:rPr>
  </w:style>
  <w:style w:type="character" w:customStyle="1" w:styleId="WW8Num168z0">
    <w:name w:val="WW8Num168z0"/>
    <w:rsid w:val="00EF2D81"/>
    <w:rPr>
      <w:rFonts w:ascii="Symbol" w:hAnsi="Symbol"/>
    </w:rPr>
  </w:style>
  <w:style w:type="character" w:customStyle="1" w:styleId="WW8Num168z1">
    <w:name w:val="WW8Num168z1"/>
    <w:rsid w:val="00EF2D81"/>
    <w:rPr>
      <w:rFonts w:ascii="Courier New" w:hAnsi="Courier New"/>
    </w:rPr>
  </w:style>
  <w:style w:type="character" w:customStyle="1" w:styleId="WW8Num168z2">
    <w:name w:val="WW8Num168z2"/>
    <w:rsid w:val="00EF2D81"/>
    <w:rPr>
      <w:rFonts w:ascii="Wingdings" w:hAnsi="Wingdings"/>
    </w:rPr>
  </w:style>
  <w:style w:type="character" w:customStyle="1" w:styleId="WW8Num170z0">
    <w:name w:val="WW8Num170z0"/>
    <w:rsid w:val="00EF2D81"/>
    <w:rPr>
      <w:rFonts w:ascii="Symbol" w:hAnsi="Symbol"/>
    </w:rPr>
  </w:style>
  <w:style w:type="character" w:customStyle="1" w:styleId="WW8Num170z1">
    <w:name w:val="WW8Num170z1"/>
    <w:rsid w:val="00EF2D81"/>
    <w:rPr>
      <w:rFonts w:ascii="Courier New" w:hAnsi="Courier New"/>
    </w:rPr>
  </w:style>
  <w:style w:type="character" w:customStyle="1" w:styleId="WW8Num170z2">
    <w:name w:val="WW8Num170z2"/>
    <w:rsid w:val="00EF2D81"/>
    <w:rPr>
      <w:rFonts w:ascii="Wingdings" w:hAnsi="Wingdings"/>
    </w:rPr>
  </w:style>
  <w:style w:type="character" w:customStyle="1" w:styleId="WW8Num171z0">
    <w:name w:val="WW8Num171z0"/>
    <w:rsid w:val="00EF2D81"/>
    <w:rPr>
      <w:rFonts w:cs="Times New Roman"/>
      <w:b/>
      <w:bCs/>
    </w:rPr>
  </w:style>
  <w:style w:type="character" w:customStyle="1" w:styleId="WW8Num171z2">
    <w:name w:val="WW8Num171z2"/>
    <w:rsid w:val="00EF2D81"/>
    <w:rPr>
      <w:rFonts w:cs="Times New Roman"/>
    </w:rPr>
  </w:style>
  <w:style w:type="character" w:customStyle="1" w:styleId="WW8Num172z0">
    <w:name w:val="WW8Num172z0"/>
    <w:rsid w:val="00EF2D81"/>
    <w:rPr>
      <w:b w:val="0"/>
    </w:rPr>
  </w:style>
  <w:style w:type="character" w:customStyle="1" w:styleId="WW8Num173z0">
    <w:name w:val="WW8Num173z0"/>
    <w:rsid w:val="00EF2D81"/>
    <w:rPr>
      <w:b w:val="0"/>
      <w:color w:val="000000"/>
    </w:rPr>
  </w:style>
  <w:style w:type="character" w:customStyle="1" w:styleId="WW8Num174z0">
    <w:name w:val="WW8Num174z0"/>
    <w:rsid w:val="00EF2D81"/>
    <w:rPr>
      <w:rFonts w:cs="Times New Roman"/>
      <w:b/>
      <w:bCs/>
    </w:rPr>
  </w:style>
  <w:style w:type="character" w:customStyle="1" w:styleId="WW8Num174z1">
    <w:name w:val="WW8Num174z1"/>
    <w:rsid w:val="00EF2D81"/>
    <w:rPr>
      <w:rFonts w:cs="Times New Roman"/>
    </w:rPr>
  </w:style>
  <w:style w:type="character" w:customStyle="1" w:styleId="WW8Num174z3">
    <w:name w:val="WW8Num174z3"/>
    <w:rsid w:val="00EF2D81"/>
    <w:rPr>
      <w:rFonts w:ascii="Symbol" w:hAnsi="Symbol"/>
      <w:b/>
    </w:rPr>
  </w:style>
  <w:style w:type="character" w:customStyle="1" w:styleId="WW8NumSt76z0">
    <w:name w:val="WW8NumSt76z0"/>
    <w:rsid w:val="00EF2D81"/>
    <w:rPr>
      <w:rFonts w:cs="Times New Roman"/>
    </w:rPr>
  </w:style>
  <w:style w:type="character" w:customStyle="1" w:styleId="Domylnaczcionkaakapitu3">
    <w:name w:val="Domyślna czcionka akapitu3"/>
    <w:rsid w:val="00EF2D81"/>
  </w:style>
  <w:style w:type="character" w:customStyle="1" w:styleId="ZnakZnak24">
    <w:name w:val=" Znak Znak24"/>
    <w:rsid w:val="00EF2D81"/>
    <w:rPr>
      <w:rFonts w:ascii="Arial" w:hAnsi="Arial" w:cs="Arial"/>
      <w:b/>
      <w:bCs/>
      <w:kern w:val="1"/>
      <w:sz w:val="32"/>
      <w:szCs w:val="32"/>
      <w:lang w:val="pl-PL" w:eastAsia="ar-SA" w:bidi="ar-SA"/>
    </w:rPr>
  </w:style>
  <w:style w:type="character" w:customStyle="1" w:styleId="ZnakZnak23">
    <w:name w:val=" Znak Znak23"/>
    <w:rsid w:val="00EF2D81"/>
    <w:rPr>
      <w:rFonts w:ascii="Arial" w:hAnsi="Arial" w:cs="Arial"/>
      <w:b/>
      <w:bCs/>
      <w:i/>
      <w:iCs/>
      <w:sz w:val="28"/>
      <w:szCs w:val="28"/>
      <w:lang w:val="pl-PL" w:eastAsia="ar-SA" w:bidi="ar-SA"/>
    </w:rPr>
  </w:style>
  <w:style w:type="character" w:customStyle="1" w:styleId="ZnakZnak22">
    <w:name w:val=" Znak Znak22"/>
    <w:rsid w:val="00EF2D81"/>
    <w:rPr>
      <w:rFonts w:ascii="Arial" w:hAnsi="Arial" w:cs="Arial"/>
      <w:b/>
      <w:bCs/>
      <w:sz w:val="26"/>
      <w:szCs w:val="26"/>
      <w:lang w:val="pl-PL" w:eastAsia="ar-SA" w:bidi="ar-SA"/>
    </w:rPr>
  </w:style>
  <w:style w:type="character" w:customStyle="1" w:styleId="ZnakZnak21">
    <w:name w:val=" Znak Znak21"/>
    <w:rsid w:val="00EF2D81"/>
    <w:rPr>
      <w:b/>
      <w:bCs/>
      <w:sz w:val="28"/>
      <w:szCs w:val="28"/>
      <w:lang w:val="pl-PL" w:eastAsia="ar-SA" w:bidi="ar-SA"/>
    </w:rPr>
  </w:style>
  <w:style w:type="character" w:customStyle="1" w:styleId="ZnakZnak20">
    <w:name w:val=" Znak Znak20"/>
    <w:rsid w:val="00EF2D81"/>
    <w:rPr>
      <w:b/>
      <w:bCs/>
      <w:i/>
      <w:iCs/>
      <w:sz w:val="26"/>
      <w:szCs w:val="26"/>
      <w:lang w:val="pl-PL" w:eastAsia="ar-SA" w:bidi="ar-SA"/>
    </w:rPr>
  </w:style>
  <w:style w:type="character" w:customStyle="1" w:styleId="ZnakZnak19">
    <w:name w:val=" Znak Znak19"/>
    <w:rsid w:val="00EF2D81"/>
    <w:rPr>
      <w:b/>
      <w:bCs/>
      <w:sz w:val="22"/>
      <w:szCs w:val="22"/>
      <w:lang w:val="pl-PL" w:eastAsia="ar-SA" w:bidi="ar-SA"/>
    </w:rPr>
  </w:style>
  <w:style w:type="character" w:customStyle="1" w:styleId="ZnakZnak18">
    <w:name w:val=" Znak Znak18"/>
    <w:rsid w:val="00EF2D81"/>
    <w:rPr>
      <w:sz w:val="24"/>
      <w:szCs w:val="24"/>
      <w:lang w:val="pl-PL" w:eastAsia="ar-SA" w:bidi="ar-SA"/>
    </w:rPr>
  </w:style>
  <w:style w:type="character" w:customStyle="1" w:styleId="ZnakZnak17">
    <w:name w:val=" Znak Znak17"/>
    <w:rsid w:val="00EF2D81"/>
    <w:rPr>
      <w:i/>
      <w:iCs/>
      <w:sz w:val="24"/>
      <w:szCs w:val="24"/>
      <w:lang w:val="pl-PL" w:eastAsia="ar-SA" w:bidi="ar-SA"/>
    </w:rPr>
  </w:style>
  <w:style w:type="character" w:customStyle="1" w:styleId="ZnakZnak16">
    <w:name w:val=" Znak Znak16"/>
    <w:rsid w:val="00EF2D81"/>
    <w:rPr>
      <w:rFonts w:ascii="Arial" w:hAnsi="Arial" w:cs="Arial"/>
      <w:sz w:val="22"/>
      <w:szCs w:val="22"/>
      <w:lang w:val="pl-PL" w:eastAsia="ar-SA" w:bidi="ar-SA"/>
    </w:rPr>
  </w:style>
  <w:style w:type="character" w:customStyle="1" w:styleId="ZnakZnak15">
    <w:name w:val=" Znak Znak15"/>
    <w:rsid w:val="00EF2D81"/>
    <w:rPr>
      <w:rFonts w:cs="Times New Roman"/>
      <w:sz w:val="24"/>
      <w:szCs w:val="24"/>
    </w:rPr>
  </w:style>
  <w:style w:type="character" w:customStyle="1" w:styleId="ZnakZnak14">
    <w:name w:val=" Znak Znak14"/>
    <w:rsid w:val="00EF2D81"/>
    <w:rPr>
      <w:rFonts w:cs="Times New Roman"/>
      <w:sz w:val="24"/>
      <w:szCs w:val="24"/>
    </w:rPr>
  </w:style>
  <w:style w:type="character" w:customStyle="1" w:styleId="ZnakZnak13">
    <w:name w:val=" Znak Znak13"/>
    <w:rsid w:val="00EF2D81"/>
    <w:rPr>
      <w:rFonts w:ascii="Cambria" w:hAnsi="Cambria" w:cs="Cambria"/>
      <w:b/>
      <w:bCs/>
      <w:kern w:val="1"/>
      <w:sz w:val="32"/>
      <w:szCs w:val="32"/>
    </w:rPr>
  </w:style>
  <w:style w:type="character" w:customStyle="1" w:styleId="ZnakZnak12">
    <w:name w:val=" Znak Znak12"/>
    <w:rsid w:val="00EF2D81"/>
    <w:rPr>
      <w:rFonts w:cs="Times New Roman"/>
      <w:sz w:val="24"/>
      <w:szCs w:val="24"/>
    </w:rPr>
  </w:style>
  <w:style w:type="character" w:customStyle="1" w:styleId="ZnakZnak11">
    <w:name w:val=" Znak Znak11"/>
    <w:rsid w:val="00EF2D81"/>
    <w:rPr>
      <w:rFonts w:cs="Times New Roman"/>
      <w:sz w:val="16"/>
      <w:szCs w:val="16"/>
    </w:rPr>
  </w:style>
  <w:style w:type="character" w:customStyle="1" w:styleId="ZnakZnak10">
    <w:name w:val=" Znak Znak10"/>
    <w:rsid w:val="00EF2D81"/>
    <w:rPr>
      <w:rFonts w:cs="Times New Roman"/>
    </w:rPr>
  </w:style>
  <w:style w:type="character" w:customStyle="1" w:styleId="ZnakZnak9">
    <w:name w:val=" Znak Znak9"/>
    <w:rsid w:val="00EF2D81"/>
    <w:rPr>
      <w:rFonts w:cs="Times New Roman"/>
      <w:sz w:val="24"/>
      <w:szCs w:val="24"/>
    </w:rPr>
  </w:style>
  <w:style w:type="character" w:customStyle="1" w:styleId="ZnakZnak8">
    <w:name w:val=" Znak Znak8"/>
    <w:rsid w:val="00EF2D81"/>
    <w:rPr>
      <w:rFonts w:cs="Times New Roman"/>
      <w:sz w:val="24"/>
      <w:szCs w:val="24"/>
    </w:rPr>
  </w:style>
  <w:style w:type="character" w:customStyle="1" w:styleId="ZnakZnak7">
    <w:name w:val=" Znak Znak7"/>
    <w:rsid w:val="00EF2D81"/>
    <w:rPr>
      <w:rFonts w:cs="Times New Roman"/>
      <w:sz w:val="24"/>
      <w:szCs w:val="24"/>
    </w:rPr>
  </w:style>
  <w:style w:type="character" w:customStyle="1" w:styleId="ZnakZnak6">
    <w:name w:val=" Znak Znak6"/>
    <w:rsid w:val="00EF2D81"/>
    <w:rPr>
      <w:rFonts w:cs="Times New Roman"/>
      <w:sz w:val="16"/>
      <w:szCs w:val="16"/>
    </w:rPr>
  </w:style>
  <w:style w:type="character" w:customStyle="1" w:styleId="ZnakZnak5">
    <w:name w:val=" Znak Znak5"/>
    <w:rsid w:val="00EF2D81"/>
    <w:rPr>
      <w:rFonts w:cs="Times New Roman"/>
      <w:sz w:val="2"/>
      <w:szCs w:val="2"/>
    </w:rPr>
  </w:style>
  <w:style w:type="character" w:customStyle="1" w:styleId="ZnakZnak4">
    <w:name w:val=" Znak Znak4"/>
    <w:rsid w:val="00EF2D81"/>
    <w:rPr>
      <w:rFonts w:ascii="Courier New" w:hAnsi="Courier New" w:cs="Courier New"/>
    </w:rPr>
  </w:style>
  <w:style w:type="character" w:customStyle="1" w:styleId="ZnakZnak3">
    <w:name w:val=" Znak Znak3"/>
    <w:rsid w:val="00EF2D81"/>
    <w:rPr>
      <w:rFonts w:cs="Times New Roman"/>
    </w:rPr>
  </w:style>
  <w:style w:type="character" w:customStyle="1" w:styleId="ZnakZnak2">
    <w:name w:val=" Znak Znak2"/>
    <w:rsid w:val="00EF2D81"/>
    <w:rPr>
      <w:rFonts w:cs="Times New Roman"/>
      <w:b/>
      <w:bCs/>
    </w:rPr>
  </w:style>
  <w:style w:type="character" w:customStyle="1" w:styleId="ZnakZnak1">
    <w:name w:val=" Znak Znak1"/>
    <w:rsid w:val="00EF2D81"/>
    <w:rPr>
      <w:rFonts w:cs="Times New Roman"/>
    </w:rPr>
  </w:style>
  <w:style w:type="character" w:customStyle="1" w:styleId="WW8Num13z1">
    <w:name w:val="WW8Num13z1"/>
    <w:rsid w:val="00EF2D81"/>
    <w:rPr>
      <w:rFonts w:ascii="Courier New" w:hAnsi="Courier New"/>
    </w:rPr>
  </w:style>
  <w:style w:type="character" w:customStyle="1" w:styleId="WW8Num15z2">
    <w:name w:val="WW8Num15z2"/>
    <w:rsid w:val="00EF2D81"/>
    <w:rPr>
      <w:rFonts w:ascii="Wingdings" w:hAnsi="Wingdings"/>
    </w:rPr>
  </w:style>
  <w:style w:type="character" w:customStyle="1" w:styleId="WW8Num27z1">
    <w:name w:val="WW8Num27z1"/>
    <w:rsid w:val="00EF2D81"/>
    <w:rPr>
      <w:b/>
    </w:rPr>
  </w:style>
  <w:style w:type="character" w:customStyle="1" w:styleId="WW8Num36z1">
    <w:name w:val="WW8Num36z1"/>
    <w:rsid w:val="00EF2D81"/>
    <w:rPr>
      <w:b/>
      <w:color w:val="000000"/>
    </w:rPr>
  </w:style>
  <w:style w:type="character" w:customStyle="1" w:styleId="WW8Num50z4">
    <w:name w:val="WW8Num50z4"/>
    <w:rsid w:val="00EF2D81"/>
    <w:rPr>
      <w:rFonts w:ascii="Courier New" w:hAnsi="Courier New"/>
    </w:rPr>
  </w:style>
  <w:style w:type="character" w:customStyle="1" w:styleId="WW8Num50z5">
    <w:name w:val="WW8Num50z5"/>
    <w:rsid w:val="00EF2D81"/>
    <w:rPr>
      <w:rFonts w:ascii="Wingdings" w:hAnsi="Wingdings"/>
    </w:rPr>
  </w:style>
  <w:style w:type="character" w:customStyle="1" w:styleId="WW8Num55z2">
    <w:name w:val="WW8Num55z2"/>
    <w:rsid w:val="00EF2D81"/>
    <w:rPr>
      <w:b/>
      <w:color w:val="000000"/>
    </w:rPr>
  </w:style>
  <w:style w:type="character" w:customStyle="1" w:styleId="WW8Num55z4">
    <w:name w:val="WW8Num55z4"/>
    <w:rsid w:val="00EF2D81"/>
    <w:rPr>
      <w:rFonts w:ascii="Courier New" w:hAnsi="Courier New"/>
    </w:rPr>
  </w:style>
  <w:style w:type="character" w:customStyle="1" w:styleId="WW8Num55z5">
    <w:name w:val="WW8Num55z5"/>
    <w:rsid w:val="00EF2D81"/>
    <w:rPr>
      <w:rFonts w:ascii="Wingdings" w:hAnsi="Wingdings"/>
    </w:rPr>
  </w:style>
  <w:style w:type="character" w:customStyle="1" w:styleId="WW8Num58z1">
    <w:name w:val="WW8Num58z1"/>
    <w:rsid w:val="00EF2D81"/>
    <w:rPr>
      <w:b/>
    </w:rPr>
  </w:style>
  <w:style w:type="character" w:customStyle="1" w:styleId="WW8Num61z1">
    <w:name w:val="WW8Num61z1"/>
    <w:rsid w:val="00EF2D81"/>
    <w:rPr>
      <w:rFonts w:ascii="Symbol" w:hAnsi="Symbol"/>
    </w:rPr>
  </w:style>
  <w:style w:type="character" w:customStyle="1" w:styleId="WW8Num61z3">
    <w:name w:val="WW8Num61z3"/>
    <w:rsid w:val="00EF2D81"/>
    <w:rPr>
      <w:b/>
    </w:rPr>
  </w:style>
  <w:style w:type="character" w:customStyle="1" w:styleId="WW8Num72z1">
    <w:name w:val="WW8Num72z1"/>
    <w:rsid w:val="00EF2D81"/>
    <w:rPr>
      <w:rFonts w:ascii="Courier New" w:hAnsi="Courier New"/>
    </w:rPr>
  </w:style>
  <w:style w:type="character" w:customStyle="1" w:styleId="WW8Num72z2">
    <w:name w:val="WW8Num72z2"/>
    <w:rsid w:val="00EF2D81"/>
    <w:rPr>
      <w:rFonts w:ascii="Wingdings" w:hAnsi="Wingdings"/>
    </w:rPr>
  </w:style>
  <w:style w:type="character" w:customStyle="1" w:styleId="WW8Num72z3">
    <w:name w:val="WW8Num72z3"/>
    <w:rsid w:val="00EF2D81"/>
    <w:rPr>
      <w:rFonts w:ascii="Symbol" w:hAnsi="Symbol"/>
    </w:rPr>
  </w:style>
  <w:style w:type="character" w:customStyle="1" w:styleId="WW8Num74z1">
    <w:name w:val="WW8Num74z1"/>
    <w:rsid w:val="00EF2D81"/>
    <w:rPr>
      <w:rFonts w:ascii="Courier New" w:hAnsi="Courier New"/>
    </w:rPr>
  </w:style>
  <w:style w:type="character" w:customStyle="1" w:styleId="WW8Num74z2">
    <w:name w:val="WW8Num74z2"/>
    <w:rsid w:val="00EF2D81"/>
    <w:rPr>
      <w:rFonts w:ascii="Wingdings" w:hAnsi="Wingdings"/>
    </w:rPr>
  </w:style>
  <w:style w:type="character" w:customStyle="1" w:styleId="WW8Num75z2">
    <w:name w:val="WW8Num75z2"/>
    <w:rsid w:val="00EF2D81"/>
    <w:rPr>
      <w:rFonts w:ascii="Wingdings" w:hAnsi="Wingdings"/>
    </w:rPr>
  </w:style>
  <w:style w:type="character" w:customStyle="1" w:styleId="WW8Num76z2">
    <w:name w:val="WW8Num76z2"/>
    <w:rsid w:val="00EF2D81"/>
    <w:rPr>
      <w:rFonts w:ascii="Wingdings" w:hAnsi="Wingdings"/>
    </w:rPr>
  </w:style>
  <w:style w:type="character" w:customStyle="1" w:styleId="WW8Num77z2">
    <w:name w:val="WW8Num77z2"/>
    <w:rsid w:val="00EF2D81"/>
    <w:rPr>
      <w:rFonts w:ascii="Wingdings" w:hAnsi="Wingdings"/>
    </w:rPr>
  </w:style>
  <w:style w:type="character" w:customStyle="1" w:styleId="WW8Num80z1">
    <w:name w:val="WW8Num80z1"/>
    <w:rsid w:val="00EF2D81"/>
    <w:rPr>
      <w:rFonts w:ascii="Courier New" w:hAnsi="Courier New"/>
    </w:rPr>
  </w:style>
  <w:style w:type="character" w:customStyle="1" w:styleId="WW8Num80z3">
    <w:name w:val="WW8Num80z3"/>
    <w:rsid w:val="00EF2D81"/>
    <w:rPr>
      <w:rFonts w:ascii="Symbol" w:hAnsi="Symbol"/>
    </w:rPr>
  </w:style>
  <w:style w:type="character" w:customStyle="1" w:styleId="WW8Num82z2">
    <w:name w:val="WW8Num82z2"/>
    <w:rsid w:val="00EF2D81"/>
    <w:rPr>
      <w:rFonts w:ascii="Wingdings" w:hAnsi="Wingdings"/>
    </w:rPr>
  </w:style>
  <w:style w:type="character" w:customStyle="1" w:styleId="WW8Num83z3">
    <w:name w:val="WW8Num83z3"/>
    <w:rsid w:val="00EF2D81"/>
    <w:rPr>
      <w:rFonts w:ascii="Symbol" w:hAnsi="Symbol"/>
    </w:rPr>
  </w:style>
  <w:style w:type="character" w:customStyle="1" w:styleId="WW8Num84z2">
    <w:name w:val="WW8Num84z2"/>
    <w:rsid w:val="00EF2D81"/>
    <w:rPr>
      <w:rFonts w:ascii="Wingdings" w:hAnsi="Wingdings"/>
    </w:rPr>
  </w:style>
  <w:style w:type="character" w:customStyle="1" w:styleId="Domylnaczcionkaakapitu2">
    <w:name w:val="Domyślna czcionka akapitu2"/>
    <w:rsid w:val="00EF2D81"/>
  </w:style>
  <w:style w:type="character" w:customStyle="1" w:styleId="WW8Num7z2">
    <w:name w:val="WW8Num7z2"/>
    <w:rsid w:val="00EF2D81"/>
    <w:rPr>
      <w:rFonts w:ascii="Wingdings" w:hAnsi="Wingdings"/>
    </w:rPr>
  </w:style>
  <w:style w:type="character" w:customStyle="1" w:styleId="WW8Num7z3">
    <w:name w:val="WW8Num7z3"/>
    <w:rsid w:val="00EF2D81"/>
    <w:rPr>
      <w:rFonts w:ascii="Symbol" w:hAnsi="Symbol"/>
    </w:rPr>
  </w:style>
  <w:style w:type="character" w:customStyle="1" w:styleId="WW8Num10z2">
    <w:name w:val="WW8Num10z2"/>
    <w:rsid w:val="00EF2D81"/>
    <w:rPr>
      <w:rFonts w:ascii="Wingdings" w:hAnsi="Wingdings"/>
    </w:rPr>
  </w:style>
  <w:style w:type="character" w:customStyle="1" w:styleId="WW8Num13z2">
    <w:name w:val="WW8Num13z2"/>
    <w:rsid w:val="00EF2D81"/>
    <w:rPr>
      <w:rFonts w:ascii="Wingdings" w:hAnsi="Wingdings"/>
    </w:rPr>
  </w:style>
  <w:style w:type="character" w:customStyle="1" w:styleId="WW8Num13z3">
    <w:name w:val="WW8Num13z3"/>
    <w:rsid w:val="00EF2D81"/>
    <w:rPr>
      <w:rFonts w:ascii="Symbol" w:hAnsi="Symbol"/>
    </w:rPr>
  </w:style>
  <w:style w:type="character" w:customStyle="1" w:styleId="WW8Num17z2">
    <w:name w:val="WW8Num17z2"/>
    <w:rsid w:val="00EF2D81"/>
    <w:rPr>
      <w:rFonts w:ascii="Wingdings" w:hAnsi="Wingdings"/>
    </w:rPr>
  </w:style>
  <w:style w:type="character" w:customStyle="1" w:styleId="WW8Num18z2">
    <w:name w:val="WW8Num18z2"/>
    <w:rsid w:val="00EF2D81"/>
    <w:rPr>
      <w:rFonts w:ascii="Wingdings" w:hAnsi="Wingdings"/>
    </w:rPr>
  </w:style>
  <w:style w:type="character" w:customStyle="1" w:styleId="WW8Num18z4">
    <w:name w:val="WW8Num18z4"/>
    <w:rsid w:val="00EF2D81"/>
    <w:rPr>
      <w:rFonts w:ascii="Courier New" w:hAnsi="Courier New"/>
    </w:rPr>
  </w:style>
  <w:style w:type="character" w:customStyle="1" w:styleId="WW8Num20z2">
    <w:name w:val="WW8Num20z2"/>
    <w:rsid w:val="00EF2D81"/>
    <w:rPr>
      <w:rFonts w:ascii="Wingdings" w:hAnsi="Wingdings"/>
    </w:rPr>
  </w:style>
  <w:style w:type="character" w:customStyle="1" w:styleId="WW8Num25z2">
    <w:name w:val="WW8Num25z2"/>
    <w:rsid w:val="00EF2D81"/>
    <w:rPr>
      <w:rFonts w:ascii="Wingdings" w:hAnsi="Wingdings"/>
    </w:rPr>
  </w:style>
  <w:style w:type="character" w:customStyle="1" w:styleId="WW8Num30z1">
    <w:name w:val="WW8Num30z1"/>
    <w:rsid w:val="00EF2D81"/>
    <w:rPr>
      <w:rFonts w:ascii="Courier New" w:hAnsi="Courier New"/>
    </w:rPr>
  </w:style>
  <w:style w:type="character" w:customStyle="1" w:styleId="WW8Num30z2">
    <w:name w:val="WW8Num30z2"/>
    <w:rsid w:val="00EF2D81"/>
    <w:rPr>
      <w:rFonts w:ascii="Wingdings" w:hAnsi="Wingdings"/>
    </w:rPr>
  </w:style>
  <w:style w:type="character" w:customStyle="1" w:styleId="WW8Num31z1">
    <w:name w:val="WW8Num31z1"/>
    <w:rsid w:val="00EF2D81"/>
    <w:rPr>
      <w:b/>
    </w:rPr>
  </w:style>
  <w:style w:type="character" w:customStyle="1" w:styleId="WW8Num34z2">
    <w:name w:val="WW8Num34z2"/>
    <w:rsid w:val="00EF2D81"/>
    <w:rPr>
      <w:rFonts w:ascii="Wingdings" w:hAnsi="Wingdings"/>
    </w:rPr>
  </w:style>
  <w:style w:type="character" w:customStyle="1" w:styleId="WW8Num34z4">
    <w:name w:val="WW8Num34z4"/>
    <w:rsid w:val="00EF2D81"/>
    <w:rPr>
      <w:rFonts w:ascii="Courier New" w:hAnsi="Courier New"/>
    </w:rPr>
  </w:style>
  <w:style w:type="character" w:customStyle="1" w:styleId="WW8Num35z2">
    <w:name w:val="WW8Num35z2"/>
    <w:rsid w:val="00EF2D81"/>
    <w:rPr>
      <w:rFonts w:ascii="Wingdings" w:hAnsi="Wingdings"/>
    </w:rPr>
  </w:style>
  <w:style w:type="character" w:customStyle="1" w:styleId="WW8Num37z1">
    <w:name w:val="WW8Num37z1"/>
    <w:rsid w:val="00EF2D81"/>
    <w:rPr>
      <w:rFonts w:ascii="Courier New" w:hAnsi="Courier New"/>
    </w:rPr>
  </w:style>
  <w:style w:type="character" w:customStyle="1" w:styleId="WW8Num37z2">
    <w:name w:val="WW8Num37z2"/>
    <w:rsid w:val="00EF2D81"/>
    <w:rPr>
      <w:rFonts w:ascii="Wingdings" w:hAnsi="Wingdings"/>
    </w:rPr>
  </w:style>
  <w:style w:type="character" w:customStyle="1" w:styleId="WW8Num45z2">
    <w:name w:val="WW8Num45z2"/>
    <w:rsid w:val="00EF2D81"/>
    <w:rPr>
      <w:rFonts w:ascii="Wingdings" w:hAnsi="Wingdings"/>
    </w:rPr>
  </w:style>
  <w:style w:type="character" w:customStyle="1" w:styleId="WW8Num49z2">
    <w:name w:val="WW8Num49z2"/>
    <w:rsid w:val="00EF2D81"/>
    <w:rPr>
      <w:rFonts w:ascii="Wingdings" w:hAnsi="Wingdings"/>
    </w:rPr>
  </w:style>
  <w:style w:type="character" w:customStyle="1" w:styleId="WW8Num60z4">
    <w:name w:val="WW8Num60z4"/>
    <w:rsid w:val="00EF2D81"/>
    <w:rPr>
      <w:rFonts w:ascii="Courier New" w:hAnsi="Courier New"/>
    </w:rPr>
  </w:style>
  <w:style w:type="character" w:customStyle="1" w:styleId="WW8Num60z5">
    <w:name w:val="WW8Num60z5"/>
    <w:rsid w:val="00EF2D81"/>
    <w:rPr>
      <w:rFonts w:ascii="Wingdings" w:hAnsi="Wingdings"/>
    </w:rPr>
  </w:style>
  <w:style w:type="character" w:customStyle="1" w:styleId="WW8Num63z1">
    <w:name w:val="WW8Num63z1"/>
    <w:rsid w:val="00EF2D81"/>
    <w:rPr>
      <w:b/>
    </w:rPr>
  </w:style>
  <w:style w:type="character" w:customStyle="1" w:styleId="WW8Num64z2">
    <w:name w:val="WW8Num64z2"/>
    <w:rsid w:val="00EF2D81"/>
    <w:rPr>
      <w:rFonts w:ascii="Wingdings" w:hAnsi="Wingdings"/>
    </w:rPr>
  </w:style>
  <w:style w:type="character" w:customStyle="1" w:styleId="WW8Num65z4">
    <w:name w:val="WW8Num65z4"/>
    <w:rsid w:val="00EF2D81"/>
    <w:rPr>
      <w:rFonts w:ascii="Courier New" w:hAnsi="Courier New"/>
    </w:rPr>
  </w:style>
  <w:style w:type="character" w:customStyle="1" w:styleId="WW8Num65z5">
    <w:name w:val="WW8Num65z5"/>
    <w:rsid w:val="00EF2D81"/>
    <w:rPr>
      <w:rFonts w:ascii="Wingdings" w:hAnsi="Wingdings"/>
    </w:rPr>
  </w:style>
  <w:style w:type="character" w:customStyle="1" w:styleId="WW8NumSt3z0">
    <w:name w:val="WW8NumSt3z0"/>
    <w:rsid w:val="00EF2D81"/>
    <w:rPr>
      <w:rFonts w:ascii="Symbol" w:hAnsi="Symbol"/>
    </w:rPr>
  </w:style>
  <w:style w:type="character" w:customStyle="1" w:styleId="WW8NumSt4z0">
    <w:name w:val="WW8NumSt4z0"/>
    <w:rsid w:val="00EF2D81"/>
    <w:rPr>
      <w:rFonts w:ascii="Symbol" w:hAnsi="Symbol"/>
    </w:rPr>
  </w:style>
  <w:style w:type="character" w:customStyle="1" w:styleId="WW8NumSt4z1">
    <w:name w:val="WW8NumSt4z1"/>
    <w:rsid w:val="00EF2D81"/>
    <w:rPr>
      <w:rFonts w:ascii="Courier New" w:hAnsi="Courier New"/>
    </w:rPr>
  </w:style>
  <w:style w:type="character" w:customStyle="1" w:styleId="WW8NumSt4z2">
    <w:name w:val="WW8NumSt4z2"/>
    <w:rsid w:val="00EF2D81"/>
    <w:rPr>
      <w:rFonts w:ascii="Wingdings" w:hAnsi="Wingdings"/>
    </w:rPr>
  </w:style>
  <w:style w:type="character" w:customStyle="1" w:styleId="Znakiprzypiswkocowych">
    <w:name w:val="Znaki przypisów końcowych"/>
    <w:rsid w:val="00EF2D81"/>
    <w:rPr>
      <w:rFonts w:cs="Times New Roman"/>
      <w:vertAlign w:val="superscript"/>
    </w:rPr>
  </w:style>
  <w:style w:type="character" w:customStyle="1" w:styleId="Odwoaniedokomentarza1">
    <w:name w:val="Odwołanie do komentarza1"/>
    <w:rsid w:val="00EF2D81"/>
    <w:rPr>
      <w:rFonts w:cs="Times New Roman"/>
      <w:sz w:val="16"/>
      <w:szCs w:val="16"/>
    </w:rPr>
  </w:style>
  <w:style w:type="character" w:customStyle="1" w:styleId="ZnakZnak">
    <w:name w:val=" Znak Znak"/>
    <w:rsid w:val="00EF2D81"/>
    <w:rPr>
      <w:rFonts w:ascii="Cambria" w:hAnsi="Cambria" w:cs="Cambria"/>
      <w:sz w:val="24"/>
      <w:szCs w:val="24"/>
    </w:rPr>
  </w:style>
  <w:style w:type="character" w:customStyle="1" w:styleId="Odwoanieprzypisukocowego1">
    <w:name w:val="Odwołanie przypisu końcowego1"/>
    <w:rsid w:val="00EF2D81"/>
    <w:rPr>
      <w:vertAlign w:val="superscript"/>
    </w:rPr>
  </w:style>
  <w:style w:type="character" w:customStyle="1" w:styleId="Znakinumeracji">
    <w:name w:val="Znaki numeracji"/>
    <w:rsid w:val="00EF2D81"/>
  </w:style>
  <w:style w:type="paragraph" w:customStyle="1" w:styleId="Nagwek30">
    <w:name w:val="Nagłówek3"/>
    <w:basedOn w:val="Normalny"/>
    <w:next w:val="Tekstpodstawowy"/>
    <w:rsid w:val="00EF2D81"/>
    <w:pPr>
      <w:keepNext/>
      <w:spacing w:before="240" w:after="120"/>
    </w:pPr>
    <w:rPr>
      <w:rFonts w:ascii="Arial" w:eastAsia="SimSun" w:hAnsi="Arial" w:cs="Mangal"/>
      <w:sz w:val="28"/>
      <w:szCs w:val="28"/>
    </w:rPr>
  </w:style>
  <w:style w:type="paragraph" w:customStyle="1" w:styleId="Podpis3">
    <w:name w:val="Podpis3"/>
    <w:basedOn w:val="Normalny"/>
    <w:rsid w:val="00EF2D81"/>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rsid w:val="00EF2D81"/>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0">
    <w:name w:val="Znak Znak Znak Znak Znak Znak Znak"/>
    <w:basedOn w:val="Normalny"/>
    <w:rsid w:val="00EF2D81"/>
    <w:rPr>
      <w:rFonts w:ascii="Arial" w:hAnsi="Arial" w:cs="Arial"/>
    </w:rPr>
  </w:style>
  <w:style w:type="paragraph" w:customStyle="1" w:styleId="Znak0">
    <w:name w:val="Znak"/>
    <w:basedOn w:val="Normalny"/>
    <w:rsid w:val="00EF2D81"/>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EF2D81"/>
    <w:rPr>
      <w:rFonts w:ascii="Arial" w:hAnsi="Arial" w:cs="Arial"/>
    </w:rPr>
  </w:style>
  <w:style w:type="paragraph" w:customStyle="1" w:styleId="ZnakZnakZnakZnakZnakZnak0">
    <w:name w:val="Znak Znak Znak Znak Znak Znak"/>
    <w:basedOn w:val="Normalny"/>
    <w:rsid w:val="00EF2D81"/>
    <w:rPr>
      <w:rFonts w:ascii="Arial" w:hAnsi="Arial" w:cs="Arial"/>
    </w:rPr>
  </w:style>
  <w:style w:type="paragraph" w:customStyle="1" w:styleId="ZnakZnakZnakZnakZnakZnak10">
    <w:name w:val="Znak Znak Znak Znak Znak Znak1"/>
    <w:basedOn w:val="Normalny"/>
    <w:rsid w:val="00EF2D81"/>
    <w:rPr>
      <w:rFonts w:ascii="Arial" w:hAnsi="Arial" w:cs="Arial"/>
    </w:rPr>
  </w:style>
  <w:style w:type="paragraph" w:customStyle="1" w:styleId="NormalWeb1">
    <w:name w:val="Normal (Web)1"/>
    <w:basedOn w:val="Normalny"/>
    <w:rsid w:val="00EF2D81"/>
    <w:pPr>
      <w:overflowPunct w:val="0"/>
      <w:autoSpaceDE w:val="0"/>
      <w:spacing w:before="100" w:after="100"/>
      <w:textAlignment w:val="baseline"/>
    </w:pPr>
  </w:style>
  <w:style w:type="paragraph" w:customStyle="1" w:styleId="Tekstpodstawowy33">
    <w:name w:val="Tekst podstawowy 33"/>
    <w:basedOn w:val="Normalny"/>
    <w:rsid w:val="00EF2D81"/>
    <w:pPr>
      <w:overflowPunct w:val="0"/>
      <w:autoSpaceDE w:val="0"/>
      <w:jc w:val="both"/>
      <w:textAlignment w:val="baseline"/>
    </w:pPr>
    <w:rPr>
      <w:b/>
      <w:bCs/>
      <w:i/>
      <w:iCs/>
    </w:rPr>
  </w:style>
  <w:style w:type="paragraph" w:customStyle="1" w:styleId="BodyTextIndent23">
    <w:name w:val="Body Text Indent 23"/>
    <w:basedOn w:val="Normalny"/>
    <w:rsid w:val="00EF2D81"/>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EF2D81"/>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EF2D81"/>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EF2D81"/>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EF2D81"/>
    <w:pPr>
      <w:widowControl w:val="0"/>
      <w:overflowPunct w:val="0"/>
      <w:autoSpaceDE w:val="0"/>
      <w:spacing w:after="120"/>
      <w:ind w:left="283"/>
      <w:textAlignment w:val="baseline"/>
    </w:pPr>
    <w:rPr>
      <w:sz w:val="26"/>
      <w:szCs w:val="26"/>
    </w:rPr>
  </w:style>
  <w:style w:type="paragraph" w:customStyle="1" w:styleId="BodyTextIndent32">
    <w:name w:val="Body Text Indent 32"/>
    <w:basedOn w:val="Normalny"/>
    <w:rsid w:val="00EF2D81"/>
    <w:pPr>
      <w:overflowPunct w:val="0"/>
      <w:autoSpaceDE w:val="0"/>
      <w:ind w:left="1985" w:hanging="1985"/>
      <w:textAlignment w:val="baseline"/>
    </w:pPr>
  </w:style>
  <w:style w:type="paragraph" w:customStyle="1" w:styleId="BodyText32">
    <w:name w:val="Body Text 32"/>
    <w:basedOn w:val="Normalny"/>
    <w:rsid w:val="00EF2D81"/>
    <w:pPr>
      <w:overflowPunct w:val="0"/>
      <w:autoSpaceDE w:val="0"/>
      <w:jc w:val="both"/>
      <w:textAlignment w:val="baseline"/>
    </w:pPr>
    <w:rPr>
      <w:b/>
      <w:bCs/>
      <w:i/>
      <w:iCs/>
    </w:rPr>
  </w:style>
  <w:style w:type="paragraph" w:customStyle="1" w:styleId="Tekstkomentarza3">
    <w:name w:val="Tekst komentarza3"/>
    <w:basedOn w:val="Normalny"/>
    <w:rsid w:val="00EF2D81"/>
    <w:pPr>
      <w:widowControl w:val="0"/>
      <w:overflowPunct w:val="0"/>
      <w:autoSpaceDE w:val="0"/>
      <w:textAlignment w:val="baseline"/>
    </w:pPr>
    <w:rPr>
      <w:sz w:val="20"/>
      <w:szCs w:val="20"/>
    </w:rPr>
  </w:style>
  <w:style w:type="paragraph" w:customStyle="1" w:styleId="Tekstpodstawowywcity23">
    <w:name w:val="Tekst podstawowy wcięty 23"/>
    <w:basedOn w:val="Normalny"/>
    <w:rsid w:val="00EF2D81"/>
    <w:pPr>
      <w:widowControl w:val="0"/>
      <w:overflowPunct w:val="0"/>
      <w:autoSpaceDE w:val="0"/>
      <w:ind w:left="567" w:hanging="567"/>
      <w:jc w:val="both"/>
      <w:textAlignment w:val="baseline"/>
    </w:pPr>
    <w:rPr>
      <w:sz w:val="26"/>
      <w:szCs w:val="26"/>
    </w:rPr>
  </w:style>
  <w:style w:type="paragraph" w:customStyle="1" w:styleId="Tekstpodstawowywcity34">
    <w:name w:val="Tekst podstawowy wcięty 34"/>
    <w:basedOn w:val="Normalny"/>
    <w:rsid w:val="00EF2D81"/>
    <w:pPr>
      <w:overflowPunct w:val="0"/>
      <w:autoSpaceDE w:val="0"/>
      <w:ind w:left="1985" w:hanging="1985"/>
      <w:textAlignment w:val="baseline"/>
    </w:pPr>
  </w:style>
  <w:style w:type="paragraph" w:customStyle="1" w:styleId="Zwykytekst3">
    <w:name w:val="Zwykły tekst3"/>
    <w:basedOn w:val="Normalny"/>
    <w:rsid w:val="00EF2D81"/>
    <w:rPr>
      <w:rFonts w:ascii="Courier New" w:hAnsi="Courier New" w:cs="Courier New"/>
      <w:sz w:val="20"/>
      <w:szCs w:val="20"/>
    </w:rPr>
  </w:style>
  <w:style w:type="paragraph" w:customStyle="1" w:styleId="ZnakZnakZnakZnakZnakZnakZnakZnakZnakZnakZnakZnak0">
    <w:name w:val="Znak Znak Znak Znak Znak Znak Znak Znak Znak Znak Znak Znak"/>
    <w:basedOn w:val="Normalny"/>
    <w:rsid w:val="00EF2D81"/>
    <w:rPr>
      <w:rFonts w:ascii="Arial" w:hAnsi="Arial" w:cs="Arial"/>
    </w:rPr>
  </w:style>
  <w:style w:type="paragraph" w:customStyle="1" w:styleId="ZnakZnakZnak1ZnakZnakZnakZnak0">
    <w:name w:val="Znak Znak Znak1 Znak Znak Znak Znak"/>
    <w:basedOn w:val="Normalny"/>
    <w:rsid w:val="00EF2D81"/>
    <w:rPr>
      <w:rFonts w:ascii="Arial" w:hAnsi="Arial" w:cs="Arial"/>
      <w:sz w:val="20"/>
      <w:szCs w:val="20"/>
    </w:rPr>
  </w:style>
  <w:style w:type="paragraph" w:customStyle="1" w:styleId="ZnakZnakZnakZnakZnakZnakZnakZnakZnakZnak0">
    <w:name w:val="Znak Znak Znak Znak Znak Znak Znak Znak Znak Znak"/>
    <w:basedOn w:val="Normalny"/>
    <w:rsid w:val="00EF2D81"/>
    <w:rPr>
      <w:rFonts w:ascii="Arial" w:hAnsi="Arial" w:cs="Arial"/>
    </w:rPr>
  </w:style>
  <w:style w:type="paragraph" w:customStyle="1" w:styleId="Nagwek20">
    <w:name w:val="Nagłówek2"/>
    <w:basedOn w:val="Normalny"/>
    <w:next w:val="Tekstpodstawowy"/>
    <w:rsid w:val="00EF2D81"/>
    <w:pPr>
      <w:keepNext/>
      <w:spacing w:before="240" w:after="120"/>
    </w:pPr>
    <w:rPr>
      <w:rFonts w:ascii="Arial" w:eastAsia="MS Mincho" w:hAnsi="Arial" w:cs="Arial"/>
      <w:sz w:val="28"/>
      <w:szCs w:val="28"/>
    </w:rPr>
  </w:style>
  <w:style w:type="paragraph" w:customStyle="1" w:styleId="Podpis2">
    <w:name w:val="Podpis2"/>
    <w:basedOn w:val="Normalny"/>
    <w:rsid w:val="00EF2D81"/>
    <w:pPr>
      <w:suppressLineNumbers/>
      <w:spacing w:before="120" w:after="120"/>
    </w:pPr>
    <w:rPr>
      <w:i/>
      <w:iCs/>
    </w:rPr>
  </w:style>
  <w:style w:type="paragraph" w:customStyle="1" w:styleId="WW-Domylnie1">
    <w:name w:val="WW-Domyślnie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Tekstpodstawowy32">
    <w:name w:val="Tekst podstawowy 32"/>
    <w:basedOn w:val="Normalny"/>
    <w:rsid w:val="00EF2D81"/>
    <w:pPr>
      <w:spacing w:after="120"/>
    </w:pPr>
    <w:rPr>
      <w:sz w:val="16"/>
      <w:szCs w:val="16"/>
    </w:rPr>
  </w:style>
  <w:style w:type="paragraph" w:customStyle="1" w:styleId="Lista22">
    <w:name w:val="Lista 22"/>
    <w:basedOn w:val="Normalny"/>
    <w:rsid w:val="00EF2D81"/>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EF2D81"/>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EF2D81"/>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EF2D81"/>
    <w:pPr>
      <w:widowControl w:val="0"/>
      <w:overflowPunct w:val="0"/>
      <w:autoSpaceDE w:val="0"/>
      <w:spacing w:after="120"/>
      <w:ind w:left="283"/>
      <w:textAlignment w:val="baseline"/>
    </w:pPr>
    <w:rPr>
      <w:sz w:val="26"/>
      <w:szCs w:val="26"/>
    </w:rPr>
  </w:style>
  <w:style w:type="paragraph" w:customStyle="1" w:styleId="Tekstpodstawowywcity22">
    <w:name w:val="Tekst podstawowy wcięty 22"/>
    <w:basedOn w:val="Normalny"/>
    <w:rsid w:val="00EF2D81"/>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EF2D81"/>
    <w:pPr>
      <w:widowControl w:val="0"/>
      <w:tabs>
        <w:tab w:val="left" w:pos="720"/>
      </w:tabs>
      <w:overflowPunct w:val="0"/>
      <w:autoSpaceDE w:val="0"/>
      <w:ind w:left="360"/>
      <w:textAlignment w:val="baseline"/>
    </w:pPr>
  </w:style>
  <w:style w:type="paragraph" w:customStyle="1" w:styleId="Zwykytekst2">
    <w:name w:val="Zwykły tekst2"/>
    <w:basedOn w:val="Normalny"/>
    <w:rsid w:val="00EF2D81"/>
    <w:rPr>
      <w:rFonts w:ascii="Courier New" w:hAnsi="Courier New" w:cs="Courier New"/>
      <w:sz w:val="20"/>
      <w:szCs w:val="20"/>
    </w:rPr>
  </w:style>
  <w:style w:type="paragraph" w:customStyle="1" w:styleId="WW-Domylnie11">
    <w:name w:val="WW-Domyślnie1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CharCharChar1ZnakZnakZnak1Znak">
    <w:name w:val="Char Char Char1 Znak Znak Znak1 Znak"/>
    <w:basedOn w:val="Normalny"/>
    <w:rsid w:val="00EF2D81"/>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EF2D81"/>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EF2D81"/>
    <w:rPr>
      <w:rFonts w:ascii="Arial" w:hAnsi="Arial" w:cs="Arial"/>
    </w:rPr>
  </w:style>
  <w:style w:type="paragraph" w:styleId="NormalnyWeb">
    <w:name w:val="Normal (Web)"/>
    <w:basedOn w:val="Normalny"/>
    <w:uiPriority w:val="99"/>
    <w:rsid w:val="00EF2D81"/>
    <w:pPr>
      <w:overflowPunct w:val="0"/>
      <w:autoSpaceDE w:val="0"/>
      <w:spacing w:before="100" w:after="100"/>
      <w:textAlignment w:val="baseline"/>
    </w:pPr>
  </w:style>
  <w:style w:type="paragraph" w:customStyle="1" w:styleId="ZnakZnakZnakZnakZnakZnak2">
    <w:name w:val="Znak Znak Znak Znak Znak Znak2"/>
    <w:basedOn w:val="Normalny"/>
    <w:rsid w:val="00EF2D81"/>
    <w:rPr>
      <w:rFonts w:ascii="Arial" w:hAnsi="Arial" w:cs="Arial"/>
    </w:rPr>
  </w:style>
  <w:style w:type="paragraph" w:customStyle="1" w:styleId="ListParagraph">
    <w:name w:val="List Paragraph"/>
    <w:basedOn w:val="Normalny"/>
    <w:rsid w:val="00EF2D81"/>
    <w:pPr>
      <w:spacing w:after="200" w:line="276" w:lineRule="auto"/>
      <w:ind w:left="720"/>
    </w:pPr>
    <w:rPr>
      <w:rFonts w:ascii="Calibri" w:hAnsi="Calibri"/>
      <w:sz w:val="22"/>
      <w:szCs w:val="22"/>
    </w:rPr>
  </w:style>
  <w:style w:type="paragraph" w:customStyle="1" w:styleId="Zawartoramki">
    <w:name w:val="Zawartość ramki"/>
    <w:basedOn w:val="Tekstpodstawowy"/>
    <w:rsid w:val="00EF2D81"/>
    <w:rPr>
      <w:szCs w:val="26"/>
    </w:rPr>
  </w:style>
  <w:style w:type="table" w:styleId="Tabela-Siatka">
    <w:name w:val="Table Grid"/>
    <w:basedOn w:val="Standardowy"/>
    <w:uiPriority w:val="99"/>
    <w:rsid w:val="00EF2D81"/>
    <w:pPr>
      <w:spacing w:after="0" w:line="240" w:lineRule="auto"/>
    </w:pPr>
    <w:rPr>
      <w:rFonts w:eastAsia="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
    <w:name w:val=" Znak Znak Znak Znak Znak"/>
    <w:basedOn w:val="Normalny"/>
    <w:rsid w:val="00EF2D81"/>
    <w:pPr>
      <w:suppressAutoHyphens w:val="0"/>
    </w:pPr>
    <w:rPr>
      <w:rFonts w:ascii="Arial" w:hAnsi="Arial" w:cs="Arial"/>
      <w:lang w:eastAsia="pl-PL"/>
    </w:rPr>
  </w:style>
  <w:style w:type="paragraph" w:customStyle="1" w:styleId="Standard0">
    <w:name w:val="Standard"/>
    <w:rsid w:val="00EF2D81"/>
    <w:pPr>
      <w:widowControl w:val="0"/>
      <w:suppressAutoHyphens/>
      <w:autoSpaceDN w:val="0"/>
      <w:spacing w:after="0" w:line="240" w:lineRule="auto"/>
      <w:textAlignment w:val="baseline"/>
    </w:pPr>
    <w:rPr>
      <w:rFonts w:eastAsia="Lucida Sans Unicode" w:cs="Mangal"/>
      <w:kern w:val="3"/>
      <w:szCs w:val="24"/>
      <w:lang w:eastAsia="zh-CN" w:bidi="hi-IN"/>
    </w:rPr>
  </w:style>
  <w:style w:type="character" w:customStyle="1" w:styleId="ZnakZnak240">
    <w:name w:val="Znak Znak24"/>
    <w:rsid w:val="00EF2D81"/>
    <w:rPr>
      <w:rFonts w:ascii="Arial" w:hAnsi="Arial"/>
      <w:b/>
      <w:kern w:val="1"/>
      <w:sz w:val="32"/>
      <w:lang w:val="pl-PL" w:eastAsia="ar-SA" w:bidi="ar-SA"/>
    </w:rPr>
  </w:style>
  <w:style w:type="character" w:customStyle="1" w:styleId="ZnakZnak230">
    <w:name w:val="Znak Znak23"/>
    <w:rsid w:val="00EF2D81"/>
    <w:rPr>
      <w:rFonts w:ascii="Arial" w:hAnsi="Arial"/>
      <w:b/>
      <w:i/>
      <w:sz w:val="28"/>
      <w:lang w:val="pl-PL" w:eastAsia="ar-SA" w:bidi="ar-SA"/>
    </w:rPr>
  </w:style>
  <w:style w:type="character" w:customStyle="1" w:styleId="ZnakZnak220">
    <w:name w:val="Znak Znak22"/>
    <w:rsid w:val="00EF2D81"/>
    <w:rPr>
      <w:rFonts w:ascii="Arial" w:hAnsi="Arial"/>
      <w:b/>
      <w:sz w:val="26"/>
      <w:lang w:val="pl-PL" w:eastAsia="ar-SA" w:bidi="ar-SA"/>
    </w:rPr>
  </w:style>
  <w:style w:type="character" w:customStyle="1" w:styleId="ZnakZnak210">
    <w:name w:val="Znak Znak21"/>
    <w:rsid w:val="00EF2D81"/>
    <w:rPr>
      <w:b/>
      <w:sz w:val="28"/>
      <w:lang w:val="pl-PL" w:eastAsia="ar-SA" w:bidi="ar-SA"/>
    </w:rPr>
  </w:style>
  <w:style w:type="character" w:customStyle="1" w:styleId="ZnakZnak200">
    <w:name w:val="Znak Znak20"/>
    <w:rsid w:val="00EF2D81"/>
    <w:rPr>
      <w:b/>
      <w:i/>
      <w:sz w:val="26"/>
      <w:lang w:val="pl-PL" w:eastAsia="ar-SA" w:bidi="ar-SA"/>
    </w:rPr>
  </w:style>
  <w:style w:type="character" w:customStyle="1" w:styleId="ZnakZnak190">
    <w:name w:val="Znak Znak19"/>
    <w:rsid w:val="00EF2D81"/>
    <w:rPr>
      <w:b/>
      <w:sz w:val="22"/>
      <w:lang w:val="pl-PL" w:eastAsia="ar-SA" w:bidi="ar-SA"/>
    </w:rPr>
  </w:style>
  <w:style w:type="character" w:customStyle="1" w:styleId="ZnakZnak180">
    <w:name w:val="Znak Znak18"/>
    <w:rsid w:val="00EF2D81"/>
    <w:rPr>
      <w:sz w:val="24"/>
      <w:lang w:val="pl-PL" w:eastAsia="ar-SA" w:bidi="ar-SA"/>
    </w:rPr>
  </w:style>
  <w:style w:type="character" w:customStyle="1" w:styleId="ZnakZnak170">
    <w:name w:val="Znak Znak17"/>
    <w:rsid w:val="00EF2D81"/>
    <w:rPr>
      <w:i/>
      <w:sz w:val="24"/>
      <w:lang w:val="pl-PL" w:eastAsia="ar-SA" w:bidi="ar-SA"/>
    </w:rPr>
  </w:style>
  <w:style w:type="character" w:customStyle="1" w:styleId="ZnakZnak160">
    <w:name w:val="Znak Znak16"/>
    <w:rsid w:val="00EF2D81"/>
    <w:rPr>
      <w:rFonts w:ascii="Arial" w:hAnsi="Arial"/>
      <w:sz w:val="22"/>
      <w:lang w:val="pl-PL" w:eastAsia="ar-SA" w:bidi="ar-SA"/>
    </w:rPr>
  </w:style>
  <w:style w:type="character" w:customStyle="1" w:styleId="ZnakZnak150">
    <w:name w:val="Znak Znak15"/>
    <w:rsid w:val="00EF2D81"/>
    <w:rPr>
      <w:sz w:val="24"/>
    </w:rPr>
  </w:style>
  <w:style w:type="character" w:customStyle="1" w:styleId="ZnakZnak140">
    <w:name w:val="Znak Znak14"/>
    <w:rsid w:val="00EF2D81"/>
    <w:rPr>
      <w:sz w:val="24"/>
    </w:rPr>
  </w:style>
  <w:style w:type="character" w:customStyle="1" w:styleId="ZnakZnak130">
    <w:name w:val="Znak Znak13"/>
    <w:rsid w:val="00EF2D81"/>
    <w:rPr>
      <w:rFonts w:ascii="Cambria" w:hAnsi="Cambria"/>
      <w:b/>
      <w:kern w:val="1"/>
      <w:sz w:val="32"/>
    </w:rPr>
  </w:style>
  <w:style w:type="character" w:customStyle="1" w:styleId="ZnakZnak120">
    <w:name w:val="Znak Znak12"/>
    <w:rsid w:val="00EF2D81"/>
    <w:rPr>
      <w:sz w:val="24"/>
    </w:rPr>
  </w:style>
  <w:style w:type="character" w:customStyle="1" w:styleId="ZnakZnak110">
    <w:name w:val="Znak Znak11"/>
    <w:rsid w:val="00EF2D81"/>
    <w:rPr>
      <w:sz w:val="16"/>
    </w:rPr>
  </w:style>
  <w:style w:type="character" w:customStyle="1" w:styleId="ZnakZnak100">
    <w:name w:val="Znak Znak10"/>
    <w:rsid w:val="00EF2D81"/>
  </w:style>
  <w:style w:type="character" w:customStyle="1" w:styleId="ZnakZnak90">
    <w:name w:val="Znak Znak9"/>
    <w:rsid w:val="00EF2D81"/>
    <w:rPr>
      <w:sz w:val="24"/>
    </w:rPr>
  </w:style>
  <w:style w:type="character" w:customStyle="1" w:styleId="ZnakZnak80">
    <w:name w:val="Znak Znak8"/>
    <w:rsid w:val="00EF2D81"/>
    <w:rPr>
      <w:sz w:val="24"/>
    </w:rPr>
  </w:style>
  <w:style w:type="character" w:customStyle="1" w:styleId="ZnakZnak70">
    <w:name w:val="Znak Znak7"/>
    <w:rsid w:val="00EF2D81"/>
    <w:rPr>
      <w:sz w:val="24"/>
    </w:rPr>
  </w:style>
  <w:style w:type="character" w:customStyle="1" w:styleId="ZnakZnak60">
    <w:name w:val="Znak Znak6"/>
    <w:rsid w:val="00EF2D81"/>
    <w:rPr>
      <w:sz w:val="16"/>
    </w:rPr>
  </w:style>
  <w:style w:type="character" w:customStyle="1" w:styleId="ZnakZnak50">
    <w:name w:val="Znak Znak5"/>
    <w:rsid w:val="00EF2D81"/>
    <w:rPr>
      <w:sz w:val="2"/>
    </w:rPr>
  </w:style>
  <w:style w:type="character" w:customStyle="1" w:styleId="ZnakZnak40">
    <w:name w:val="Znak Znak4"/>
    <w:rsid w:val="00EF2D81"/>
    <w:rPr>
      <w:rFonts w:ascii="Courier New" w:hAnsi="Courier New"/>
    </w:rPr>
  </w:style>
  <w:style w:type="character" w:customStyle="1" w:styleId="ZnakZnak30">
    <w:name w:val="Znak Znak3"/>
    <w:rsid w:val="00EF2D81"/>
  </w:style>
  <w:style w:type="character" w:customStyle="1" w:styleId="ZnakZnak25">
    <w:name w:val="Znak Znak2"/>
    <w:rsid w:val="00EF2D81"/>
    <w:rPr>
      <w:b/>
    </w:rPr>
  </w:style>
  <w:style w:type="character" w:customStyle="1" w:styleId="ZnakZnak1a">
    <w:name w:val="Znak Znak1"/>
    <w:rsid w:val="00EF2D81"/>
  </w:style>
  <w:style w:type="character" w:customStyle="1" w:styleId="ZnakZnak0">
    <w:name w:val="Znak Znak"/>
    <w:rsid w:val="00EF2D81"/>
    <w:rPr>
      <w:rFonts w:ascii="Cambria" w:hAnsi="Cambria"/>
      <w:sz w:val="24"/>
    </w:rPr>
  </w:style>
  <w:style w:type="paragraph" w:customStyle="1" w:styleId="Akapitzlist1">
    <w:name w:val="Akapit z listą1"/>
    <w:basedOn w:val="Normalny"/>
    <w:rsid w:val="00EF2D81"/>
    <w:pPr>
      <w:spacing w:after="200" w:line="276" w:lineRule="auto"/>
      <w:ind w:left="720"/>
    </w:pPr>
    <w:rPr>
      <w:rFonts w:ascii="Calibri" w:hAnsi="Calibri"/>
      <w:sz w:val="22"/>
      <w:szCs w:val="22"/>
    </w:rPr>
  </w:style>
  <w:style w:type="paragraph" w:customStyle="1" w:styleId="NormalnyWeb1">
    <w:name w:val="Normalny (Web)1"/>
    <w:basedOn w:val="Normalny"/>
    <w:rsid w:val="00EF2D81"/>
    <w:pPr>
      <w:overflowPunct w:val="0"/>
      <w:autoSpaceDE w:val="0"/>
      <w:spacing w:before="100" w:after="100"/>
      <w:textAlignment w:val="baseline"/>
    </w:pPr>
    <w:rPr>
      <w:szCs w:val="20"/>
    </w:rPr>
  </w:style>
  <w:style w:type="paragraph" w:customStyle="1" w:styleId="Tekstpodstawowy24">
    <w:name w:val="Tekst podstawowy 24"/>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Tekstpodstawowy25">
    <w:name w:val="Tekst podstawowy 25"/>
    <w:basedOn w:val="Normalny"/>
    <w:rsid w:val="00EF2D81"/>
    <w:pPr>
      <w:widowControl w:val="0"/>
      <w:suppressAutoHyphens w:val="0"/>
      <w:jc w:val="center"/>
    </w:pPr>
    <w:rPr>
      <w:rFonts w:ascii="Arial" w:hAnsi="Arial"/>
      <w:sz w:val="26"/>
      <w:szCs w:val="20"/>
      <w:lang w:eastAsia="pl-PL"/>
    </w:rPr>
  </w:style>
  <w:style w:type="paragraph" w:customStyle="1" w:styleId="BodyText27">
    <w:name w:val="Body Text 27"/>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rsid w:val="00EF2D81"/>
    <w:rPr>
      <w:rFonts w:ascii="Arial" w:hAnsi="Arial" w:cs="Arial"/>
      <w:sz w:val="20"/>
      <w:szCs w:val="20"/>
    </w:rPr>
  </w:style>
  <w:style w:type="paragraph" w:customStyle="1" w:styleId="Tekstpodstawowy26">
    <w:name w:val="Tekst podstawowy 26"/>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rsid w:val="00EF2D81"/>
    <w:rPr>
      <w:rFonts w:ascii="Arial" w:hAnsi="Arial" w:cs="Arial"/>
      <w:sz w:val="20"/>
      <w:szCs w:val="20"/>
    </w:rPr>
  </w:style>
  <w:style w:type="paragraph" w:customStyle="1" w:styleId="Tekstpodstawowy27">
    <w:name w:val="Tekst podstawowy 27"/>
    <w:basedOn w:val="Normalny"/>
    <w:rsid w:val="00EF2D81"/>
    <w:pPr>
      <w:widowControl w:val="0"/>
      <w:suppressAutoHyphens w:val="0"/>
      <w:jc w:val="center"/>
    </w:pPr>
    <w:rPr>
      <w:rFonts w:ascii="Arial" w:hAnsi="Arial"/>
      <w:sz w:val="26"/>
      <w:szCs w:val="20"/>
      <w:lang w:eastAsia="pl-PL"/>
    </w:rPr>
  </w:style>
  <w:style w:type="character" w:customStyle="1" w:styleId="apple-converted-space">
    <w:name w:val="apple-converted-space"/>
    <w:rsid w:val="00EF2D81"/>
    <w:rPr>
      <w:rFonts w:cs="Times New Roman"/>
    </w:rPr>
  </w:style>
  <w:style w:type="character" w:styleId="Uwydatnienie">
    <w:name w:val="Emphasis"/>
    <w:qFormat/>
    <w:rsid w:val="00EF2D81"/>
    <w:rPr>
      <w:rFonts w:cs="Times New Roman"/>
      <w:i/>
      <w:iCs/>
    </w:rPr>
  </w:style>
  <w:style w:type="paragraph" w:styleId="Tekstpodstawowy2">
    <w:name w:val="Body Text 2"/>
    <w:basedOn w:val="Normalny"/>
    <w:link w:val="Tekstpodstawowy2Znak"/>
    <w:uiPriority w:val="99"/>
    <w:rsid w:val="00EF2D81"/>
    <w:pPr>
      <w:widowControl w:val="0"/>
      <w:suppressAutoHyphens w:val="0"/>
      <w:jc w:val="center"/>
    </w:pPr>
    <w:rPr>
      <w:rFonts w:eastAsia="Calibri"/>
      <w:lang/>
    </w:rPr>
  </w:style>
  <w:style w:type="character" w:customStyle="1" w:styleId="Tekstpodstawowy2Znak">
    <w:name w:val="Tekst podstawowy 2 Znak"/>
    <w:basedOn w:val="Domylnaczcionkaakapitu"/>
    <w:link w:val="Tekstpodstawowy2"/>
    <w:uiPriority w:val="99"/>
    <w:rsid w:val="00EF2D81"/>
    <w:rPr>
      <w:rFonts w:eastAsia="Calibri" w:cs="Times New Roman"/>
      <w:szCs w:val="24"/>
      <w:lang w:eastAsia="ar-SA"/>
    </w:rPr>
  </w:style>
  <w:style w:type="paragraph" w:customStyle="1" w:styleId="Akapitzlist2">
    <w:name w:val="Akapit z listą2"/>
    <w:basedOn w:val="Normalny"/>
    <w:rsid w:val="00EF2D81"/>
    <w:pPr>
      <w:ind w:left="720"/>
      <w:contextualSpacing/>
    </w:pPr>
    <w:rPr>
      <w:rFonts w:eastAsia="Calibri"/>
    </w:rPr>
  </w:style>
  <w:style w:type="paragraph" w:customStyle="1" w:styleId="WW-Tekstpodstawowy21">
    <w:name w:val="WW-Tekst podstawowy 21"/>
    <w:basedOn w:val="Normalny"/>
    <w:rsid w:val="00EF2D81"/>
    <w:pPr>
      <w:widowControl w:val="0"/>
      <w:jc w:val="both"/>
    </w:pPr>
    <w:rPr>
      <w:rFonts w:ascii="Arial" w:eastAsia="Calibri" w:hAnsi="Arial"/>
      <w:szCs w:val="20"/>
    </w:rPr>
  </w:style>
  <w:style w:type="paragraph" w:styleId="Tekstpodstawowywcity2">
    <w:name w:val="Body Text Indent 2"/>
    <w:basedOn w:val="Normalny"/>
    <w:link w:val="Tekstpodstawowywcity2Znak"/>
    <w:uiPriority w:val="99"/>
    <w:rsid w:val="00EF2D81"/>
    <w:pPr>
      <w:spacing w:after="120" w:line="480" w:lineRule="auto"/>
      <w:ind w:left="283"/>
    </w:pPr>
    <w:rPr>
      <w:rFonts w:eastAsia="Calibri"/>
      <w:lang/>
    </w:rPr>
  </w:style>
  <w:style w:type="character" w:customStyle="1" w:styleId="Tekstpodstawowywcity2Znak">
    <w:name w:val="Tekst podstawowy wcięty 2 Znak"/>
    <w:basedOn w:val="Domylnaczcionkaakapitu"/>
    <w:link w:val="Tekstpodstawowywcity2"/>
    <w:uiPriority w:val="99"/>
    <w:rsid w:val="00EF2D81"/>
    <w:rPr>
      <w:rFonts w:eastAsia="Calibri" w:cs="Times New Roman"/>
      <w:szCs w:val="24"/>
      <w:lang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rsid w:val="00EF2D81"/>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rsid w:val="00EF2D81"/>
    <w:rPr>
      <w:rFonts w:ascii="Arial" w:eastAsia="Calibri" w:hAnsi="Arial" w:cs="Arial"/>
      <w:sz w:val="20"/>
      <w:szCs w:val="20"/>
    </w:rPr>
  </w:style>
  <w:style w:type="paragraph" w:customStyle="1" w:styleId="Tekstpodstawowy28">
    <w:name w:val="Tekst podstawowy 28"/>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 Znak Znak Znak Znak Znak Znak Znak Znak Znak1 Znak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font5">
    <w:name w:val="font5"/>
    <w:basedOn w:val="Normalny"/>
    <w:rsid w:val="00EF2D81"/>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EF2D81"/>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EF2D81"/>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EF2D81"/>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EF2D81"/>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EF2D81"/>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EF2D81"/>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EF2D81"/>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EF2D81"/>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EF2D81"/>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EF2D81"/>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EF2D81"/>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EF2D81"/>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EF2D81"/>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EF2D81"/>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EF2D81"/>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EF2D81"/>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EF2D81"/>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EF2D81"/>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EF2D81"/>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EF2D81"/>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EF2D81"/>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EF2D81"/>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EF2D81"/>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EF2D81"/>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EF2D81"/>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EF2D81"/>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EF2D81"/>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EF2D81"/>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EF2D81"/>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EF2D81"/>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EF2D81"/>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EF2D81"/>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EF2D81"/>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EF2D81"/>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EF2D81"/>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EF2D81"/>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EF2D81"/>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EF2D81"/>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EF2D81"/>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EF2D81"/>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EF2D81"/>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EF2D81"/>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EF2D81"/>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EF2D81"/>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EF2D81"/>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EF2D81"/>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EF2D81"/>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EF2D81"/>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0">
    <w:name w:val=" Znak Znak Znak Znak Znak Znak Znak Znak Znak1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ZnakZnakZnakZnakZnakZnakZnakZnakZnakZnakZnak">
    <w:name w:val=" Znak Znak Znak Znak Znak Znak Znak Znak Znak Znak Znak"/>
    <w:basedOn w:val="Normalny"/>
    <w:rsid w:val="00EF2D81"/>
    <w:pPr>
      <w:suppressAutoHyphens w:val="0"/>
    </w:pPr>
    <w:rPr>
      <w:rFonts w:ascii="Arial" w:hAnsi="Arial" w:cs="Arial"/>
      <w:lang w:eastAsia="pl-PL"/>
    </w:rPr>
  </w:style>
  <w:style w:type="character" w:customStyle="1" w:styleId="NagwekstronynieparzystejZnakZnak">
    <w:name w:val="Nagłówek strony nieparzystej Znak Znak"/>
    <w:locked/>
    <w:rsid w:val="00EF2D81"/>
    <w:rPr>
      <w:rFonts w:ascii="Arial" w:eastAsia="SimSun" w:hAnsi="Arial" w:cs="Mangal"/>
      <w:sz w:val="28"/>
      <w:szCs w:val="28"/>
      <w:lang w:eastAsia="ar-SA" w:bidi="ar-SA"/>
    </w:rPr>
  </w:style>
  <w:style w:type="paragraph" w:customStyle="1" w:styleId="NoSpacing">
    <w:name w:val="No Spacing"/>
    <w:rsid w:val="00EF2D81"/>
    <w:pPr>
      <w:spacing w:after="0" w:line="240" w:lineRule="auto"/>
    </w:pPr>
    <w:rPr>
      <w:rFonts w:ascii="Calibri" w:eastAsia="Times New Roman" w:hAnsi="Calibri" w:cs="Calibri"/>
      <w:sz w:val="22"/>
    </w:rPr>
  </w:style>
  <w:style w:type="character" w:customStyle="1" w:styleId="TitleChar">
    <w:name w:val="Title Char"/>
    <w:locked/>
    <w:rsid w:val="00EF2D81"/>
    <w:rPr>
      <w:rFonts w:ascii="Times New Roman" w:hAnsi="Times New Roman" w:cs="Times New Roman"/>
      <w:b/>
      <w:bCs/>
      <w:sz w:val="28"/>
      <w:szCs w:val="28"/>
      <w:lang w:eastAsia="en-US"/>
    </w:rPr>
  </w:style>
  <w:style w:type="paragraph" w:styleId="Tekstpodstawowy3">
    <w:name w:val="Body Text 3"/>
    <w:basedOn w:val="Normalny"/>
    <w:link w:val="Tekstpodstawowy3Znak"/>
    <w:rsid w:val="00EF2D81"/>
    <w:pPr>
      <w:spacing w:after="120"/>
    </w:pPr>
    <w:rPr>
      <w:sz w:val="16"/>
      <w:szCs w:val="16"/>
      <w:lang/>
    </w:rPr>
  </w:style>
  <w:style w:type="character" w:customStyle="1" w:styleId="Tekstpodstawowy3Znak">
    <w:name w:val="Tekst podstawowy 3 Znak"/>
    <w:basedOn w:val="Domylnaczcionkaakapitu"/>
    <w:link w:val="Tekstpodstawowy3"/>
    <w:rsid w:val="00EF2D81"/>
    <w:rPr>
      <w:rFonts w:eastAsia="Times New Roman" w:cs="Times New Roman"/>
      <w:sz w:val="16"/>
      <w:szCs w:val="16"/>
      <w:lang w:eastAsia="ar-SA"/>
    </w:rPr>
  </w:style>
  <w:style w:type="paragraph" w:customStyle="1" w:styleId="ZLITUSTzmustliter">
    <w:name w:val="Z_LIT/UST(§) – zm. ust. (§) literą"/>
    <w:basedOn w:val="Normalny"/>
    <w:uiPriority w:val="46"/>
    <w:qFormat/>
    <w:rsid w:val="00EF2D81"/>
    <w:pPr>
      <w:autoSpaceDE w:val="0"/>
      <w:autoSpaceDN w:val="0"/>
      <w:adjustRightInd w:val="0"/>
      <w:spacing w:line="360" w:lineRule="auto"/>
      <w:ind w:left="987" w:firstLine="510"/>
      <w:jc w:val="both"/>
    </w:pPr>
    <w:rPr>
      <w:rFonts w:ascii="Times" w:hAnsi="Times" w:cs="Arial"/>
      <w:bCs/>
      <w:szCs w:val="20"/>
      <w:lang w:eastAsia="pl-PL"/>
    </w:rPr>
  </w:style>
  <w:style w:type="character" w:styleId="Odwoanieprzypisudolnego">
    <w:name w:val="footnote reference"/>
    <w:uiPriority w:val="99"/>
    <w:semiHidden/>
    <w:rsid w:val="00EF2D81"/>
    <w:rPr>
      <w:rFonts w:cs="Times New Roman"/>
      <w:vertAlign w:val="superscript"/>
    </w:rPr>
  </w:style>
  <w:style w:type="paragraph" w:customStyle="1" w:styleId="ZTIRPKTzmpkttiret">
    <w:name w:val="Z_TIR/PKT – zm. pkt tiret"/>
    <w:basedOn w:val="Normalny"/>
    <w:uiPriority w:val="56"/>
    <w:qFormat/>
    <w:rsid w:val="00EF2D81"/>
    <w:pPr>
      <w:suppressAutoHyphens w:val="0"/>
      <w:spacing w:line="360" w:lineRule="auto"/>
      <w:ind w:left="1893" w:hanging="510"/>
      <w:jc w:val="both"/>
    </w:pPr>
    <w:rPr>
      <w:rFonts w:ascii="Times" w:hAnsi="Times" w:cs="Arial"/>
      <w:bCs/>
      <w:szCs w:val="20"/>
      <w:lang w:eastAsia="pl-PL"/>
    </w:rPr>
  </w:style>
  <w:style w:type="paragraph" w:customStyle="1" w:styleId="ZTIRLITwPKTzmlitwpkttiret">
    <w:name w:val="Z_TIR/LIT_w_PKT – zm. lit. w pkt tiret"/>
    <w:basedOn w:val="Normalny"/>
    <w:uiPriority w:val="57"/>
    <w:qFormat/>
    <w:rsid w:val="00EF2D81"/>
    <w:pPr>
      <w:suppressAutoHyphens w:val="0"/>
      <w:spacing w:line="360" w:lineRule="auto"/>
      <w:ind w:left="2336" w:hanging="476"/>
      <w:jc w:val="both"/>
    </w:pPr>
    <w:rPr>
      <w:rFonts w:ascii="Times" w:hAnsi="Times" w:cs="Arial"/>
      <w:bCs/>
      <w:szCs w:val="20"/>
      <w:lang w:eastAsia="pl-PL"/>
    </w:rPr>
  </w:style>
  <w:style w:type="paragraph" w:customStyle="1" w:styleId="ZTIRCZWSPLITwPKTzmczciwsplitwpkttiret">
    <w:name w:val="Z_TIR/CZ_WSP_LIT_w_PKT – zm. części wsp. lit. w pkt tiret"/>
    <w:basedOn w:val="Normalny"/>
    <w:uiPriority w:val="59"/>
    <w:qFormat/>
    <w:rsid w:val="00EF2D81"/>
    <w:pPr>
      <w:suppressAutoHyphens w:val="0"/>
      <w:spacing w:line="360" w:lineRule="auto"/>
      <w:ind w:left="1860"/>
      <w:jc w:val="both"/>
    </w:pPr>
    <w:rPr>
      <w:rFonts w:ascii="Times" w:hAnsi="Times" w:cs="Arial"/>
      <w:bCs/>
      <w:lang w:eastAsia="pl-PL"/>
    </w:rPr>
  </w:style>
  <w:style w:type="paragraph" w:customStyle="1" w:styleId="ODNONIKtreodnonika">
    <w:name w:val="ODNOŚNIK – treść odnośnika"/>
    <w:uiPriority w:val="19"/>
    <w:qFormat/>
    <w:rsid w:val="00EF2D81"/>
    <w:pPr>
      <w:spacing w:after="0" w:line="240" w:lineRule="auto"/>
      <w:ind w:left="284" w:hanging="284"/>
      <w:jc w:val="both"/>
    </w:pPr>
    <w:rPr>
      <w:rFonts w:eastAsia="Times New Roman" w:cs="Arial"/>
      <w:sz w:val="20"/>
      <w:szCs w:val="20"/>
      <w:lang w:eastAsia="pl-PL"/>
    </w:rPr>
  </w:style>
  <w:style w:type="character" w:customStyle="1" w:styleId="IGindeksgrny">
    <w:name w:val="_IG_ – indeks górny"/>
    <w:uiPriority w:val="2"/>
    <w:qFormat/>
    <w:rsid w:val="00EF2D81"/>
    <w:rPr>
      <w:b w:val="0"/>
      <w:i w:val="0"/>
      <w:vanish w:val="0"/>
      <w:spacing w:val="0"/>
      <w:vertAlign w:val="superscript"/>
    </w:rPr>
  </w:style>
  <w:style w:type="character" w:customStyle="1" w:styleId="Kkursywa">
    <w:name w:val="_K_ – kursywa"/>
    <w:uiPriority w:val="1"/>
    <w:qFormat/>
    <w:rsid w:val="00EF2D81"/>
    <w:rPr>
      <w:i/>
    </w:rPr>
  </w:style>
  <w:style w:type="paragraph" w:customStyle="1" w:styleId="Tiret0">
    <w:name w:val="Tiret 0"/>
    <w:basedOn w:val="Normalny"/>
    <w:rsid w:val="00EF2D81"/>
    <w:pPr>
      <w:numPr>
        <w:numId w:val="5"/>
      </w:numPr>
      <w:suppressAutoHyphens w:val="0"/>
      <w:spacing w:before="120" w:after="120"/>
      <w:jc w:val="both"/>
    </w:pPr>
    <w:rPr>
      <w:rFonts w:eastAsia="Calibri"/>
      <w:szCs w:val="22"/>
      <w:lang w:eastAsia="en-GB"/>
    </w:rPr>
  </w:style>
  <w:style w:type="character" w:styleId="Odwoaniedokomentarza">
    <w:name w:val="annotation reference"/>
    <w:semiHidden/>
    <w:unhideWhenUsed/>
    <w:rsid w:val="00EF2D81"/>
    <w:rPr>
      <w:sz w:val="16"/>
      <w:szCs w:val="16"/>
    </w:rPr>
  </w:style>
  <w:style w:type="paragraph" w:styleId="Nagwekspisutreci">
    <w:name w:val="TOC Heading"/>
    <w:basedOn w:val="Nagwek1"/>
    <w:next w:val="Normalny"/>
    <w:uiPriority w:val="39"/>
    <w:unhideWhenUsed/>
    <w:qFormat/>
    <w:rsid w:val="00EF2D81"/>
    <w:pPr>
      <w:keepLines/>
      <w:tabs>
        <w:tab w:val="clear" w:pos="432"/>
      </w:tabs>
      <w:suppressAutoHyphens w:val="0"/>
      <w:spacing w:before="480" w:after="0" w:line="276" w:lineRule="auto"/>
      <w:ind w:left="0" w:firstLine="0"/>
      <w:outlineLvl w:val="9"/>
    </w:pPr>
    <w:rPr>
      <w:rFonts w:ascii="Cambria" w:hAnsi="Cambria"/>
      <w:color w:val="365F91"/>
      <w:kern w:val="0"/>
      <w:sz w:val="28"/>
      <w:szCs w:val="28"/>
      <w:lang w:eastAsia="pl-PL"/>
    </w:rPr>
  </w:style>
  <w:style w:type="paragraph" w:styleId="Spistreci1">
    <w:name w:val="toc 1"/>
    <w:basedOn w:val="Normalny"/>
    <w:next w:val="Normalny"/>
    <w:autoRedefine/>
    <w:uiPriority w:val="39"/>
    <w:unhideWhenUsed/>
    <w:qFormat/>
    <w:rsid w:val="00EF2D81"/>
    <w:pPr>
      <w:tabs>
        <w:tab w:val="left" w:pos="851"/>
        <w:tab w:val="right" w:leader="dot" w:pos="9628"/>
      </w:tabs>
      <w:jc w:val="both"/>
    </w:pPr>
  </w:style>
  <w:style w:type="paragraph" w:styleId="Spistreci2">
    <w:name w:val="toc 2"/>
    <w:basedOn w:val="Normalny"/>
    <w:next w:val="Normalny"/>
    <w:autoRedefine/>
    <w:uiPriority w:val="39"/>
    <w:unhideWhenUsed/>
    <w:qFormat/>
    <w:rsid w:val="00EF2D81"/>
    <w:pPr>
      <w:tabs>
        <w:tab w:val="left" w:pos="880"/>
        <w:tab w:val="right" w:leader="dot" w:pos="9628"/>
      </w:tabs>
    </w:pPr>
  </w:style>
  <w:style w:type="paragraph" w:styleId="Spistreci3">
    <w:name w:val="toc 3"/>
    <w:basedOn w:val="Normalny"/>
    <w:next w:val="Normalny"/>
    <w:autoRedefine/>
    <w:uiPriority w:val="39"/>
    <w:unhideWhenUsed/>
    <w:qFormat/>
    <w:rsid w:val="00EF2D81"/>
    <w:pPr>
      <w:ind w:left="480"/>
    </w:pPr>
  </w:style>
  <w:style w:type="paragraph" w:styleId="Spistreci4">
    <w:name w:val="toc 4"/>
    <w:basedOn w:val="Normalny"/>
    <w:next w:val="Normalny"/>
    <w:autoRedefine/>
    <w:uiPriority w:val="39"/>
    <w:unhideWhenUsed/>
    <w:rsid w:val="00EF2D81"/>
    <w:pPr>
      <w:suppressAutoHyphens w:val="0"/>
      <w:spacing w:after="100" w:line="276" w:lineRule="auto"/>
      <w:ind w:left="660"/>
    </w:pPr>
    <w:rPr>
      <w:rFonts w:ascii="Calibri" w:hAnsi="Calibri"/>
      <w:sz w:val="22"/>
      <w:szCs w:val="22"/>
      <w:lang w:eastAsia="pl-PL"/>
    </w:rPr>
  </w:style>
  <w:style w:type="paragraph" w:styleId="Spistreci5">
    <w:name w:val="toc 5"/>
    <w:basedOn w:val="Normalny"/>
    <w:next w:val="Normalny"/>
    <w:autoRedefine/>
    <w:uiPriority w:val="39"/>
    <w:unhideWhenUsed/>
    <w:rsid w:val="00EF2D81"/>
    <w:pPr>
      <w:suppressAutoHyphens w:val="0"/>
      <w:spacing w:after="100" w:line="276" w:lineRule="auto"/>
      <w:ind w:left="880"/>
    </w:pPr>
    <w:rPr>
      <w:rFonts w:ascii="Calibri" w:hAnsi="Calibri"/>
      <w:sz w:val="22"/>
      <w:szCs w:val="22"/>
      <w:lang w:eastAsia="pl-PL"/>
    </w:rPr>
  </w:style>
  <w:style w:type="paragraph" w:styleId="Spistreci6">
    <w:name w:val="toc 6"/>
    <w:basedOn w:val="Normalny"/>
    <w:next w:val="Normalny"/>
    <w:autoRedefine/>
    <w:uiPriority w:val="39"/>
    <w:unhideWhenUsed/>
    <w:rsid w:val="00EF2D81"/>
    <w:pPr>
      <w:suppressAutoHyphens w:val="0"/>
      <w:spacing w:after="100" w:line="276" w:lineRule="auto"/>
      <w:ind w:left="1100"/>
    </w:pPr>
    <w:rPr>
      <w:rFonts w:ascii="Calibri" w:hAnsi="Calibri"/>
      <w:sz w:val="22"/>
      <w:szCs w:val="22"/>
      <w:lang w:eastAsia="pl-PL"/>
    </w:rPr>
  </w:style>
  <w:style w:type="paragraph" w:styleId="Spistreci7">
    <w:name w:val="toc 7"/>
    <w:basedOn w:val="Normalny"/>
    <w:next w:val="Normalny"/>
    <w:autoRedefine/>
    <w:uiPriority w:val="39"/>
    <w:unhideWhenUsed/>
    <w:rsid w:val="00EF2D81"/>
    <w:pPr>
      <w:suppressAutoHyphens w:val="0"/>
      <w:spacing w:after="100" w:line="276" w:lineRule="auto"/>
      <w:ind w:left="1320"/>
    </w:pPr>
    <w:rPr>
      <w:rFonts w:ascii="Calibri" w:hAnsi="Calibri"/>
      <w:sz w:val="22"/>
      <w:szCs w:val="22"/>
      <w:lang w:eastAsia="pl-PL"/>
    </w:rPr>
  </w:style>
  <w:style w:type="paragraph" w:styleId="Spistreci8">
    <w:name w:val="toc 8"/>
    <w:basedOn w:val="Normalny"/>
    <w:next w:val="Normalny"/>
    <w:autoRedefine/>
    <w:uiPriority w:val="39"/>
    <w:unhideWhenUsed/>
    <w:rsid w:val="00EF2D81"/>
    <w:pPr>
      <w:suppressAutoHyphens w:val="0"/>
      <w:spacing w:after="100" w:line="276" w:lineRule="auto"/>
      <w:ind w:left="1540"/>
    </w:pPr>
    <w:rPr>
      <w:rFonts w:ascii="Calibri" w:hAnsi="Calibri"/>
      <w:sz w:val="22"/>
      <w:szCs w:val="22"/>
      <w:lang w:eastAsia="pl-PL"/>
    </w:rPr>
  </w:style>
  <w:style w:type="paragraph" w:styleId="Spistreci9">
    <w:name w:val="toc 9"/>
    <w:basedOn w:val="Normalny"/>
    <w:next w:val="Normalny"/>
    <w:autoRedefine/>
    <w:uiPriority w:val="39"/>
    <w:unhideWhenUsed/>
    <w:rsid w:val="00EF2D81"/>
    <w:pPr>
      <w:suppressAutoHyphens w:val="0"/>
      <w:spacing w:after="100" w:line="276" w:lineRule="auto"/>
      <w:ind w:left="1760"/>
    </w:pPr>
    <w:rPr>
      <w:rFonts w:ascii="Calibri" w:hAnsi="Calibri"/>
      <w:sz w:val="22"/>
      <w:szCs w:val="22"/>
      <w:lang w:eastAsia="pl-PL"/>
    </w:rPr>
  </w:style>
  <w:style w:type="character" w:styleId="Odwoanieprzypisukocowego">
    <w:name w:val="endnote reference"/>
    <w:uiPriority w:val="99"/>
    <w:semiHidden/>
    <w:unhideWhenUsed/>
    <w:rsid w:val="00EF2D81"/>
    <w:rPr>
      <w:vertAlign w:val="superscript"/>
    </w:rPr>
  </w:style>
  <w:style w:type="paragraph" w:customStyle="1" w:styleId="listparagraph0">
    <w:name w:val="listparagraph"/>
    <w:basedOn w:val="Normalny"/>
    <w:rsid w:val="00EF2D81"/>
    <w:pPr>
      <w:suppressAutoHyphens w:val="0"/>
      <w:spacing w:before="100" w:beforeAutospacing="1" w:after="100" w:afterAutospacing="1"/>
    </w:pPr>
    <w:rPr>
      <w:lang w:eastAsia="pl-PL"/>
    </w:rPr>
  </w:style>
  <w:style w:type="paragraph" w:customStyle="1" w:styleId="font7">
    <w:name w:val="font7"/>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font8">
    <w:name w:val="font8"/>
    <w:basedOn w:val="Normalny"/>
    <w:rsid w:val="00EF2D81"/>
    <w:pPr>
      <w:suppressAutoHyphens w:val="0"/>
      <w:spacing w:before="100" w:beforeAutospacing="1" w:after="100" w:afterAutospacing="1"/>
    </w:pPr>
    <w:rPr>
      <w:rFonts w:ascii="Tahoma" w:hAnsi="Tahoma" w:cs="Tahoma"/>
      <w:color w:val="000000"/>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2560</Words>
  <Characters>15364</Characters>
  <Application>Microsoft Office Word</Application>
  <DocSecurity>0</DocSecurity>
  <Lines>128</Lines>
  <Paragraphs>35</Paragraphs>
  <ScaleCrop>false</ScaleCrop>
  <Company/>
  <LinksUpToDate>false</LinksUpToDate>
  <CharactersWithSpaces>17889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LukaszWi</dc:creator>
  <cp:lastModifiedBy>LukaszWi</cp:lastModifiedBy>
  <cp:revision>2</cp:revision>
  <dcterms:created xsi:type="dcterms:W3CDTF">2017-07-20T11:20:00Z</dcterms:created>
  <dcterms:modified xsi:type="dcterms:W3CDTF">2017-07-20T11:20:00Z</dcterms:modified>
</cp:coreProperties>
</file>